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B90" w:rsidRDefault="00564B90" w:rsidP="00564B90">
      <w:pPr>
        <w:pStyle w:val="NoSpacing"/>
      </w:pPr>
      <w:r>
        <w:t xml:space="preserve">Small Fruit Crop </w:t>
      </w:r>
      <w:proofErr w:type="spellStart"/>
      <w:r>
        <w:t>Germplasm</w:t>
      </w:r>
      <w:proofErr w:type="spellEnd"/>
      <w:r>
        <w:t xml:space="preserve"> Committee Minutes</w:t>
      </w:r>
    </w:p>
    <w:p w:rsidR="00795E88" w:rsidRDefault="00795E88" w:rsidP="00564B90">
      <w:pPr>
        <w:pStyle w:val="NoSpacing"/>
      </w:pPr>
      <w:r>
        <w:t>By Colleen Kennedy</w:t>
      </w:r>
    </w:p>
    <w:p w:rsidR="00564B90" w:rsidRDefault="00564B90" w:rsidP="00564B90">
      <w:pPr>
        <w:pStyle w:val="NoSpacing"/>
      </w:pPr>
    </w:p>
    <w:p w:rsidR="00564B90" w:rsidRDefault="00564B90" w:rsidP="00564B90">
      <w:pPr>
        <w:pStyle w:val="NoSpacing"/>
      </w:pPr>
    </w:p>
    <w:p w:rsidR="00564B90" w:rsidRDefault="00564B90" w:rsidP="00564B90">
      <w:pPr>
        <w:pStyle w:val="NoSpacing"/>
        <w:ind w:left="1080"/>
      </w:pPr>
      <w:r>
        <w:t>1. CGC admin</w:t>
      </w:r>
    </w:p>
    <w:p w:rsidR="00564B90" w:rsidRDefault="00564B90" w:rsidP="00564B90">
      <w:pPr>
        <w:pStyle w:val="NoSpacing"/>
        <w:ind w:left="720" w:firstLine="720"/>
      </w:pPr>
      <w:r>
        <w:t xml:space="preserve">A:   CGC minutes </w:t>
      </w:r>
      <w:proofErr w:type="gramStart"/>
      <w:r>
        <w:t>2012 :</w:t>
      </w:r>
      <w:proofErr w:type="gramEnd"/>
      <w:r>
        <w:t xml:space="preserve"> </w:t>
      </w:r>
      <w:r w:rsidR="007C65D7">
        <w:t xml:space="preserve">Adam </w:t>
      </w:r>
      <w:r>
        <w:t xml:space="preserve">Dale moved </w:t>
      </w:r>
      <w:r w:rsidR="007C65D7">
        <w:t xml:space="preserve">to </w:t>
      </w:r>
      <w:r>
        <w:t>approve last year</w:t>
      </w:r>
      <w:r w:rsidR="007C65D7">
        <w:t>’s</w:t>
      </w:r>
      <w:r>
        <w:t xml:space="preserve"> min</w:t>
      </w:r>
      <w:r w:rsidR="007C65D7">
        <w:t>ute</w:t>
      </w:r>
      <w:r>
        <w:t xml:space="preserve">s: </w:t>
      </w:r>
      <w:r w:rsidR="007C65D7">
        <w:t>S</w:t>
      </w:r>
      <w:r>
        <w:t>econd</w:t>
      </w:r>
      <w:r w:rsidR="007C65D7">
        <w:t>ed by</w:t>
      </w:r>
      <w:r w:rsidR="007C65D7" w:rsidRPr="007C65D7">
        <w:t xml:space="preserve"> </w:t>
      </w:r>
      <w:r w:rsidR="007C65D7">
        <w:t>Pat Moore</w:t>
      </w:r>
      <w:r>
        <w:t xml:space="preserve"> </w:t>
      </w:r>
    </w:p>
    <w:p w:rsidR="00564B90" w:rsidRDefault="00564B90" w:rsidP="00564B90">
      <w:pPr>
        <w:pStyle w:val="NoSpacing"/>
        <w:ind w:left="1440"/>
      </w:pPr>
      <w:r>
        <w:t>B:   Members vote:  membership vote was taken according to the bylaws.  Adam Dale resigns</w:t>
      </w:r>
      <w:r w:rsidR="007C65D7">
        <w:t xml:space="preserve"> after this meeting</w:t>
      </w:r>
      <w:r>
        <w:t xml:space="preserve">.   </w:t>
      </w:r>
      <w:r w:rsidR="007C65D7">
        <w:t xml:space="preserve">Ioannis </w:t>
      </w:r>
      <w:r w:rsidR="007C65D7" w:rsidRPr="007C65D7">
        <w:t>Tzanetakis</w:t>
      </w:r>
      <w:r>
        <w:t xml:space="preserve"> voted in as member.  All other current members were retained.  </w:t>
      </w:r>
      <w:r w:rsidR="007C65D7">
        <w:t>Kim Lewers was retained as chair.</w:t>
      </w:r>
      <w:r>
        <w:t xml:space="preserve"> Quorum and majority issues need to be addressed for proposals, etc. </w:t>
      </w:r>
    </w:p>
    <w:p w:rsidR="00564B90" w:rsidRDefault="00564B90" w:rsidP="00564B90">
      <w:pPr>
        <w:pStyle w:val="NoSpacing"/>
        <w:ind w:left="720" w:firstLine="720"/>
      </w:pPr>
      <w:proofErr w:type="gramStart"/>
      <w:r>
        <w:t xml:space="preserve">C:  Adam Dale moves, </w:t>
      </w:r>
      <w:r w:rsidR="007C65D7">
        <w:t>Ioan</w:t>
      </w:r>
      <w:bookmarkStart w:id="0" w:name="_GoBack"/>
      <w:bookmarkEnd w:id="0"/>
      <w:r w:rsidR="007C65D7">
        <w:t xml:space="preserve">nis </w:t>
      </w:r>
      <w:r w:rsidR="007C65D7" w:rsidRPr="007C65D7">
        <w:t>Tzanetakis</w:t>
      </w:r>
      <w:r w:rsidR="007C65D7">
        <w:t xml:space="preserve"> </w:t>
      </w:r>
      <w:r>
        <w:t>seconds.</w:t>
      </w:r>
      <w:proofErr w:type="gramEnd"/>
      <w:r>
        <w:t xml:space="preserve"> Next meeting venue to be at NCCC212 Beltsville</w:t>
      </w:r>
    </w:p>
    <w:p w:rsidR="00564B90" w:rsidRDefault="00564B90" w:rsidP="00564B90">
      <w:pPr>
        <w:pStyle w:val="NoSpacing"/>
        <w:ind w:firstLine="720"/>
      </w:pPr>
    </w:p>
    <w:p w:rsidR="00564B90" w:rsidRDefault="00564B90" w:rsidP="00564B90">
      <w:pPr>
        <w:pStyle w:val="NoSpacing"/>
        <w:numPr>
          <w:ilvl w:val="0"/>
          <w:numId w:val="1"/>
        </w:numPr>
      </w:pPr>
      <w:r>
        <w:t>ONP and NCRL report submitted to each member via email.</w:t>
      </w:r>
    </w:p>
    <w:p w:rsidR="00564B90" w:rsidRDefault="00564B90" w:rsidP="00564B90">
      <w:pPr>
        <w:pStyle w:val="NoSpacing"/>
      </w:pPr>
    </w:p>
    <w:p w:rsidR="00564B90" w:rsidRDefault="00564B90" w:rsidP="00564B90">
      <w:pPr>
        <w:pStyle w:val="NoSpacing"/>
        <w:numPr>
          <w:ilvl w:val="0"/>
          <w:numId w:val="1"/>
        </w:numPr>
      </w:pPr>
      <w:r>
        <w:t>A. CGC report on Rubus</w:t>
      </w:r>
      <w:r w:rsidR="007C65D7">
        <w:t xml:space="preserve"> </w:t>
      </w:r>
      <w:proofErr w:type="spellStart"/>
      <w:r>
        <w:t>germplasm</w:t>
      </w:r>
      <w:proofErr w:type="spellEnd"/>
      <w:r>
        <w:t xml:space="preserve"> evaluation for </w:t>
      </w:r>
      <w:proofErr w:type="spellStart"/>
      <w:r>
        <w:t>verticillium</w:t>
      </w:r>
      <w:proofErr w:type="spellEnd"/>
      <w:r>
        <w:t xml:space="preserve"> proposal from Pat Moore- received award but </w:t>
      </w:r>
      <w:r w:rsidR="007C65D7">
        <w:t xml:space="preserve">funds were sent to ARS collaborator who was not able to </w:t>
      </w:r>
      <w:proofErr w:type="spellStart"/>
      <w:r w:rsidR="007C65D7">
        <w:t>trabnsfer</w:t>
      </w:r>
      <w:proofErr w:type="spellEnd"/>
      <w:r w:rsidR="007C65D7">
        <w:t xml:space="preserve"> them via a specific cooperative agreement.</w:t>
      </w:r>
      <w:r>
        <w:t xml:space="preserve"> </w:t>
      </w:r>
      <w:r w:rsidR="007C65D7">
        <w:t>Pat is, however,</w:t>
      </w:r>
      <w:r>
        <w:t xml:space="preserve"> moving forward planting </w:t>
      </w:r>
      <w:proofErr w:type="spellStart"/>
      <w:r>
        <w:t>germplasm</w:t>
      </w:r>
      <w:proofErr w:type="spellEnd"/>
      <w:r>
        <w:t xml:space="preserve"> for evaluations.    Colleen Kennedy gives report on </w:t>
      </w:r>
      <w:proofErr w:type="spellStart"/>
      <w:r>
        <w:t>fragaria</w:t>
      </w:r>
      <w:proofErr w:type="spellEnd"/>
      <w:r w:rsidR="007C65D7">
        <w:t xml:space="preserve"> </w:t>
      </w:r>
      <w:proofErr w:type="spellStart"/>
      <w:r>
        <w:t>supercore</w:t>
      </w:r>
      <w:proofErr w:type="spellEnd"/>
      <w:r w:rsidR="007C65D7">
        <w:t xml:space="preserve"> </w:t>
      </w:r>
      <w:proofErr w:type="spellStart"/>
      <w:r>
        <w:t>evalution</w:t>
      </w:r>
      <w:proofErr w:type="spellEnd"/>
      <w:r>
        <w:t xml:space="preserve"> on powdery mildew resistance in Florida.  </w:t>
      </w:r>
    </w:p>
    <w:p w:rsidR="00564B90" w:rsidRDefault="00564B90" w:rsidP="00564B90">
      <w:pPr>
        <w:pStyle w:val="NoSpacing"/>
        <w:ind w:left="1440"/>
      </w:pPr>
      <w:proofErr w:type="gramStart"/>
      <w:r>
        <w:t>B. evaluation priority list (vulnerability statement) for all CGC.</w:t>
      </w:r>
      <w:proofErr w:type="gramEnd"/>
      <w:r>
        <w:t xml:space="preserve">  Kim Hummer to circulate link/list to members to </w:t>
      </w:r>
      <w:proofErr w:type="gramStart"/>
      <w:r>
        <w:t>advise</w:t>
      </w:r>
      <w:proofErr w:type="gramEnd"/>
      <w:r>
        <w:t xml:space="preserve"> on additions to list. </w:t>
      </w:r>
    </w:p>
    <w:p w:rsidR="00564B90" w:rsidRDefault="00564B90" w:rsidP="00564B90">
      <w:pPr>
        <w:pStyle w:val="NoSpacing"/>
        <w:ind w:left="1440"/>
      </w:pPr>
    </w:p>
    <w:p w:rsidR="00564B90" w:rsidRDefault="00564B90" w:rsidP="00564B90">
      <w:pPr>
        <w:pStyle w:val="NoSpacing"/>
        <w:numPr>
          <w:ilvl w:val="0"/>
          <w:numId w:val="1"/>
        </w:numPr>
      </w:pPr>
      <w:r>
        <w:t>A. At risk breeding programs</w:t>
      </w:r>
      <w:r w:rsidR="007C65D7">
        <w:t xml:space="preserve"> (3)</w:t>
      </w:r>
      <w:r>
        <w:t xml:space="preserve">:  </w:t>
      </w:r>
    </w:p>
    <w:p w:rsidR="00564B90" w:rsidRDefault="00564B90" w:rsidP="007C65D7">
      <w:pPr>
        <w:pStyle w:val="NoSpacing"/>
        <w:numPr>
          <w:ilvl w:val="0"/>
          <w:numId w:val="3"/>
        </w:numPr>
      </w:pPr>
      <w:proofErr w:type="spellStart"/>
      <w:r>
        <w:t>Shahrokh</w:t>
      </w:r>
      <w:proofErr w:type="spellEnd"/>
      <w:r w:rsidR="007C65D7">
        <w:t xml:space="preserve"> </w:t>
      </w:r>
      <w:proofErr w:type="spellStart"/>
      <w:r>
        <w:t>Khanizadeh</w:t>
      </w:r>
      <w:proofErr w:type="spellEnd"/>
      <w:r>
        <w:t xml:space="preserve"> (Quebec) strawberry, raspberry.</w:t>
      </w:r>
      <w:r w:rsidR="007C65D7">
        <w:t xml:space="preserve"> </w:t>
      </w:r>
      <w:r>
        <w:t xml:space="preserve">Andrew </w:t>
      </w:r>
      <w:r w:rsidR="007C65D7">
        <w:t xml:space="preserve">Jamieson </w:t>
      </w:r>
      <w:r>
        <w:t xml:space="preserve">will inquire as to status of </w:t>
      </w:r>
      <w:proofErr w:type="spellStart"/>
      <w:r w:rsidR="007C65D7">
        <w:t>Shahrokh</w:t>
      </w:r>
      <w:proofErr w:type="spellEnd"/>
      <w:r w:rsidR="007C65D7">
        <w:t xml:space="preserve"> </w:t>
      </w:r>
      <w:proofErr w:type="spellStart"/>
      <w:r w:rsidR="007C65D7">
        <w:t>Khanizadeh’s</w:t>
      </w:r>
      <w:proofErr w:type="spellEnd"/>
      <w:r w:rsidR="007C65D7">
        <w:t xml:space="preserve"> breeding material at </w:t>
      </w:r>
      <w:r>
        <w:t xml:space="preserve">Canadian </w:t>
      </w:r>
      <w:proofErr w:type="spellStart"/>
      <w:r>
        <w:t>Clonal</w:t>
      </w:r>
      <w:proofErr w:type="spellEnd"/>
      <w:r>
        <w:t xml:space="preserve"> </w:t>
      </w:r>
      <w:proofErr w:type="spellStart"/>
      <w:r>
        <w:t>Genebank</w:t>
      </w:r>
      <w:proofErr w:type="spellEnd"/>
      <w:r>
        <w:t xml:space="preserve"> at Harrow. </w:t>
      </w:r>
    </w:p>
    <w:p w:rsidR="00564B90" w:rsidRDefault="007C65D7" w:rsidP="007C65D7">
      <w:pPr>
        <w:pStyle w:val="NoSpacing"/>
        <w:numPr>
          <w:ilvl w:val="0"/>
          <w:numId w:val="3"/>
        </w:numPr>
      </w:pPr>
      <w:proofErr w:type="spellStart"/>
      <w:r>
        <w:t>Chiam</w:t>
      </w:r>
      <w:proofErr w:type="spellEnd"/>
      <w:r>
        <w:t xml:space="preserve"> </w:t>
      </w:r>
      <w:proofErr w:type="spellStart"/>
      <w:r>
        <w:t>Kempler</w:t>
      </w:r>
      <w:proofErr w:type="spellEnd"/>
      <w:r>
        <w:t xml:space="preserve"> will be retiring and </w:t>
      </w:r>
      <w:r w:rsidR="00564B90">
        <w:t>Michael</w:t>
      </w:r>
      <w:r>
        <w:t xml:space="preserve"> Dossett will take his place but was told that s</w:t>
      </w:r>
      <w:r w:rsidR="00564B90">
        <w:t xml:space="preserve">trawberry crossing </w:t>
      </w:r>
      <w:r>
        <w:t>has been suspended and that</w:t>
      </w:r>
      <w:r w:rsidR="00564B90">
        <w:t xml:space="preserve"> blueberries at risk</w:t>
      </w:r>
      <w:r>
        <w:t xml:space="preserve"> due to lack of industry support</w:t>
      </w:r>
      <w:r w:rsidR="00564B90">
        <w:t xml:space="preserve">. </w:t>
      </w:r>
    </w:p>
    <w:p w:rsidR="00564B90" w:rsidRDefault="00564B90" w:rsidP="007C65D7">
      <w:pPr>
        <w:pStyle w:val="NoSpacing"/>
        <w:numPr>
          <w:ilvl w:val="0"/>
          <w:numId w:val="3"/>
        </w:numPr>
      </w:pPr>
      <w:r>
        <w:t>Adam</w:t>
      </w:r>
      <w:r w:rsidR="007C65D7">
        <w:t xml:space="preserve"> Dale</w:t>
      </w:r>
      <w:r>
        <w:t xml:space="preserve"> (strawberry) reports he will not be replaced after retirement and has funding </w:t>
      </w:r>
      <w:r w:rsidR="007C65D7">
        <w:t xml:space="preserve">only </w:t>
      </w:r>
      <w:proofErr w:type="spellStart"/>
      <w:r w:rsidR="007C65D7">
        <w:t>un</w:t>
      </w:r>
      <w:r>
        <w:t>till</w:t>
      </w:r>
      <w:proofErr w:type="spellEnd"/>
      <w:r>
        <w:t xml:space="preserve"> Oct 2013.</w:t>
      </w:r>
    </w:p>
    <w:p w:rsidR="00564B90" w:rsidRDefault="00564B90" w:rsidP="00564B90">
      <w:pPr>
        <w:pStyle w:val="NoSpacing"/>
        <w:ind w:left="1530"/>
      </w:pPr>
      <w:r>
        <w:t xml:space="preserve">Kim </w:t>
      </w:r>
      <w:r w:rsidR="007C65D7">
        <w:t xml:space="preserve">Lewers </w:t>
      </w:r>
      <w:r>
        <w:t xml:space="preserve">suggests </w:t>
      </w:r>
      <w:r w:rsidR="007C65D7">
        <w:t xml:space="preserve">that </w:t>
      </w:r>
      <w:r>
        <w:t>pedigree</w:t>
      </w:r>
      <w:r w:rsidR="007C65D7">
        <w:t xml:space="preserve">s could be maintained in GRIN for use by breeding programs to trace pedigrees of new releases. Others expressed a desire to keep pedigrees unavailable to others. </w:t>
      </w:r>
      <w:r>
        <w:t xml:space="preserve"> </w:t>
      </w:r>
      <w:proofErr w:type="spellStart"/>
      <w:r>
        <w:t>Chiam</w:t>
      </w:r>
      <w:proofErr w:type="spellEnd"/>
      <w:r w:rsidR="007C65D7">
        <w:t xml:space="preserve"> </w:t>
      </w:r>
      <w:proofErr w:type="spellStart"/>
      <w:r>
        <w:t>Kempler</w:t>
      </w:r>
      <w:proofErr w:type="spellEnd"/>
      <w:r>
        <w:t xml:space="preserve"> will ask for </w:t>
      </w:r>
      <w:proofErr w:type="spellStart"/>
      <w:r>
        <w:t>Shahrokh</w:t>
      </w:r>
      <w:proofErr w:type="spellEnd"/>
      <w:r>
        <w:t xml:space="preserve"> </w:t>
      </w:r>
      <w:proofErr w:type="spellStart"/>
      <w:r w:rsidR="007C65D7">
        <w:t>Khanizadeh’s</w:t>
      </w:r>
      <w:proofErr w:type="spellEnd"/>
      <w:r w:rsidR="007C65D7">
        <w:t xml:space="preserve"> </w:t>
      </w:r>
      <w:r>
        <w:t xml:space="preserve">pedigrees. </w:t>
      </w:r>
    </w:p>
    <w:p w:rsidR="00564B90" w:rsidRDefault="00564B90" w:rsidP="00564B90">
      <w:pPr>
        <w:pStyle w:val="NoSpacing"/>
        <w:ind w:left="1530"/>
      </w:pPr>
    </w:p>
    <w:p w:rsidR="00564B90" w:rsidRDefault="00564B90" w:rsidP="00564B90">
      <w:pPr>
        <w:pStyle w:val="NoSpacing"/>
        <w:ind w:left="1530"/>
      </w:pPr>
      <w:r>
        <w:t xml:space="preserve">B. </w:t>
      </w:r>
      <w:proofErr w:type="spellStart"/>
      <w:r>
        <w:t>Vunerability</w:t>
      </w:r>
      <w:proofErr w:type="spellEnd"/>
      <w:r>
        <w:t xml:space="preserve"> statement Kim L. wants a “living” statement</w:t>
      </w:r>
      <w:r w:rsidR="00B6474A">
        <w:t xml:space="preserve"> that is renewed each year and provides current status and statistics</w:t>
      </w:r>
      <w:r>
        <w:t>.  Taking suggestions</w:t>
      </w:r>
      <w:r w:rsidR="00B6474A">
        <w:t xml:space="preserve"> as to how that could be done</w:t>
      </w:r>
      <w:r>
        <w:t>.  Kim H</w:t>
      </w:r>
      <w:r w:rsidR="00B6474A">
        <w:t>ummer</w:t>
      </w:r>
      <w:r>
        <w:t xml:space="preserve"> will help.</w:t>
      </w:r>
    </w:p>
    <w:p w:rsidR="00564B90" w:rsidRDefault="00564B90" w:rsidP="00564B90">
      <w:pPr>
        <w:pStyle w:val="NoSpacing"/>
        <w:ind w:left="1530"/>
      </w:pPr>
    </w:p>
    <w:p w:rsidR="00564B90" w:rsidRDefault="00564B90" w:rsidP="00564B90">
      <w:pPr>
        <w:pStyle w:val="NoSpacing"/>
        <w:numPr>
          <w:ilvl w:val="0"/>
          <w:numId w:val="1"/>
        </w:numPr>
      </w:pPr>
      <w:r>
        <w:t xml:space="preserve">Kim H. report on NCGR:  funding at risk.  </w:t>
      </w:r>
    </w:p>
    <w:p w:rsidR="00564B90" w:rsidRDefault="00564B90" w:rsidP="00564B90">
      <w:pPr>
        <w:pStyle w:val="NoSpacing"/>
        <w:numPr>
          <w:ilvl w:val="0"/>
          <w:numId w:val="2"/>
        </w:numPr>
      </w:pPr>
      <w:r>
        <w:t xml:space="preserve">“Red-alert” – insufficient funds for the two years out planning. (Alaska </w:t>
      </w:r>
      <w:proofErr w:type="spellStart"/>
      <w:r>
        <w:t>germplasm</w:t>
      </w:r>
      <w:proofErr w:type="spellEnd"/>
      <w:r>
        <w:t xml:space="preserve"> collection returned.  Unit came through with monies for benches, irrigation.  Program leader came with IT monies –computer.  </w:t>
      </w:r>
    </w:p>
    <w:p w:rsidR="00564B90" w:rsidRDefault="00564B90" w:rsidP="00564B90">
      <w:pPr>
        <w:pStyle w:val="NoSpacing"/>
        <w:numPr>
          <w:ilvl w:val="0"/>
          <w:numId w:val="2"/>
        </w:numPr>
      </w:pPr>
      <w:r>
        <w:t xml:space="preserve">China and </w:t>
      </w:r>
      <w:proofErr w:type="spellStart"/>
      <w:r w:rsidR="00B6474A">
        <w:t>D</w:t>
      </w:r>
      <w:r>
        <w:t>riscol</w:t>
      </w:r>
      <w:r w:rsidR="00B6474A">
        <w:t>ls</w:t>
      </w:r>
      <w:proofErr w:type="spellEnd"/>
      <w:r>
        <w:t xml:space="preserve"> request materials.  Plant material from China not available. </w:t>
      </w:r>
    </w:p>
    <w:p w:rsidR="00564B90" w:rsidRDefault="00564B90" w:rsidP="00564B90">
      <w:pPr>
        <w:pStyle w:val="NoSpacing"/>
        <w:numPr>
          <w:ilvl w:val="0"/>
          <w:numId w:val="2"/>
        </w:numPr>
      </w:pPr>
      <w:r>
        <w:t>Alaska’s R</w:t>
      </w:r>
      <w:r w:rsidR="00B6474A">
        <w:t>h</w:t>
      </w:r>
      <w:r>
        <w:t xml:space="preserve">ubarb collection went to </w:t>
      </w:r>
      <w:proofErr w:type="spellStart"/>
      <w:r>
        <w:t>Pulman</w:t>
      </w:r>
      <w:proofErr w:type="spellEnd"/>
      <w:r w:rsidR="00B6474A">
        <w:t xml:space="preserve"> and </w:t>
      </w:r>
      <w:r>
        <w:t xml:space="preserve">Misc collection went to </w:t>
      </w:r>
      <w:proofErr w:type="spellStart"/>
      <w:r>
        <w:t>Stoney</w:t>
      </w:r>
      <w:proofErr w:type="spellEnd"/>
      <w:r>
        <w:t xml:space="preserve"> Wright.  </w:t>
      </w:r>
    </w:p>
    <w:p w:rsidR="00564B90" w:rsidRDefault="00564B90" w:rsidP="00564B90">
      <w:pPr>
        <w:pStyle w:val="NoSpacing"/>
        <w:numPr>
          <w:ilvl w:val="0"/>
          <w:numId w:val="2"/>
        </w:numPr>
      </w:pPr>
      <w:r>
        <w:t xml:space="preserve">Ten ARS stations proposed to be closed on East Coast – problem with absorbing cost of “closing” gap between fiscal Oct </w:t>
      </w:r>
      <w:r w:rsidR="00B6474A">
        <w:t>and actual closing decision in M</w:t>
      </w:r>
      <w:r>
        <w:t xml:space="preserve">arch. </w:t>
      </w:r>
    </w:p>
    <w:p w:rsidR="00564B90" w:rsidRDefault="00564B90" w:rsidP="00564B90">
      <w:pPr>
        <w:pStyle w:val="NoSpacing"/>
        <w:numPr>
          <w:ilvl w:val="0"/>
          <w:numId w:val="2"/>
        </w:numPr>
      </w:pPr>
      <w:r>
        <w:t>Overview of current agreements and out-going agreements</w:t>
      </w:r>
    </w:p>
    <w:p w:rsidR="00564B90" w:rsidRDefault="00564B90" w:rsidP="00564B90">
      <w:pPr>
        <w:pStyle w:val="NoSpacing"/>
        <w:numPr>
          <w:ilvl w:val="0"/>
          <w:numId w:val="2"/>
        </w:numPr>
      </w:pPr>
      <w:r>
        <w:t xml:space="preserve">Management options overview- Student and temporary positions cut or not filled upon retirements.  </w:t>
      </w:r>
    </w:p>
    <w:p w:rsidR="00564B90" w:rsidRDefault="00564B90" w:rsidP="00564B90">
      <w:pPr>
        <w:pStyle w:val="NoSpacing"/>
        <w:numPr>
          <w:ilvl w:val="0"/>
          <w:numId w:val="2"/>
        </w:numPr>
      </w:pPr>
      <w:r>
        <w:t>Staff - Staff and IT positions cut</w:t>
      </w:r>
    </w:p>
    <w:p w:rsidR="00564B90" w:rsidRDefault="00564B90" w:rsidP="00564B90">
      <w:pPr>
        <w:pStyle w:val="NoSpacing"/>
        <w:numPr>
          <w:ilvl w:val="0"/>
          <w:numId w:val="2"/>
        </w:numPr>
      </w:pPr>
      <w:r>
        <w:t xml:space="preserve">Facilities – need repairs/update:  is #6 of facilities that need repairs.  On agenda for 2016.  To replace screen houses with glass or twin or triple wall poly.   </w:t>
      </w:r>
    </w:p>
    <w:p w:rsidR="00564B90" w:rsidRDefault="00564B90" w:rsidP="00564B90">
      <w:pPr>
        <w:pStyle w:val="NoSpacing"/>
        <w:numPr>
          <w:ilvl w:val="0"/>
          <w:numId w:val="2"/>
        </w:numPr>
      </w:pPr>
      <w:r>
        <w:t>Programmatic activity review – 5 year plan</w:t>
      </w:r>
    </w:p>
    <w:p w:rsidR="00564B90" w:rsidRDefault="00564B90" w:rsidP="00564B90">
      <w:pPr>
        <w:pStyle w:val="NoSpacing"/>
        <w:numPr>
          <w:ilvl w:val="0"/>
          <w:numId w:val="2"/>
        </w:numPr>
      </w:pPr>
      <w:r>
        <w:t xml:space="preserve">Accomplishments  review – </w:t>
      </w:r>
      <w:proofErr w:type="spellStart"/>
      <w:r>
        <w:t>decaploid</w:t>
      </w:r>
      <w:proofErr w:type="spellEnd"/>
      <w:r>
        <w:t xml:space="preserve"> strawberry – new species</w:t>
      </w:r>
    </w:p>
    <w:p w:rsidR="00564B90" w:rsidRDefault="00564B90" w:rsidP="00564B90">
      <w:pPr>
        <w:pStyle w:val="NoSpacing"/>
        <w:numPr>
          <w:ilvl w:val="0"/>
          <w:numId w:val="2"/>
        </w:numPr>
      </w:pPr>
      <w:r>
        <w:t xml:space="preserve">Research accomplishments  review – </w:t>
      </w:r>
      <w:proofErr w:type="spellStart"/>
      <w:r>
        <w:t>Vaccinium</w:t>
      </w:r>
      <w:proofErr w:type="spellEnd"/>
      <w:r>
        <w:t xml:space="preserve"> research </w:t>
      </w:r>
    </w:p>
    <w:p w:rsidR="00564B90" w:rsidRDefault="00564B90" w:rsidP="00564B90">
      <w:pPr>
        <w:pStyle w:val="NoSpacing"/>
        <w:numPr>
          <w:ilvl w:val="0"/>
          <w:numId w:val="2"/>
        </w:numPr>
      </w:pPr>
      <w:r>
        <w:t xml:space="preserve">Plant distribution – set records- 7,665 items sent in 2011.  11% to foreign requestors-DNA becoming more popular – Plant still #1 requested </w:t>
      </w:r>
    </w:p>
    <w:p w:rsidR="00564B90" w:rsidRDefault="00564B90" w:rsidP="00564B90">
      <w:pPr>
        <w:pStyle w:val="NoSpacing"/>
        <w:numPr>
          <w:ilvl w:val="0"/>
          <w:numId w:val="2"/>
        </w:numPr>
      </w:pPr>
      <w:r>
        <w:lastRenderedPageBreak/>
        <w:t>Quarantined Accessions and acquisition of Prohibited permits/Post entry permits/ etc.</w:t>
      </w:r>
    </w:p>
    <w:p w:rsidR="00564B90" w:rsidRDefault="00564B90" w:rsidP="00564B90">
      <w:pPr>
        <w:pStyle w:val="NoSpacing"/>
        <w:numPr>
          <w:ilvl w:val="0"/>
          <w:numId w:val="2"/>
        </w:numPr>
      </w:pPr>
      <w:r>
        <w:t xml:space="preserve">Dr. Barbara Reed  Lab report for TC media optimization for genera/ </w:t>
      </w:r>
      <w:proofErr w:type="spellStart"/>
      <w:r>
        <w:t>cryo</w:t>
      </w:r>
      <w:proofErr w:type="spellEnd"/>
      <w:r>
        <w:t xml:space="preserve"> preservation</w:t>
      </w:r>
    </w:p>
    <w:p w:rsidR="00564B90" w:rsidRDefault="00564B90" w:rsidP="00564B90">
      <w:pPr>
        <w:pStyle w:val="NoSpacing"/>
        <w:numPr>
          <w:ilvl w:val="0"/>
          <w:numId w:val="2"/>
        </w:numPr>
      </w:pPr>
      <w:r>
        <w:t xml:space="preserve">Chad and Nahla, black raspberry research- SSR revealed multiple names (synonym) for single cultivar.  Nahla – </w:t>
      </w:r>
      <w:proofErr w:type="spellStart"/>
      <w:r>
        <w:t>Rosbred</w:t>
      </w:r>
      <w:proofErr w:type="spellEnd"/>
    </w:p>
    <w:p w:rsidR="00564B90" w:rsidRDefault="00564B90" w:rsidP="00564B90">
      <w:pPr>
        <w:pStyle w:val="NoSpacing"/>
        <w:numPr>
          <w:ilvl w:val="0"/>
          <w:numId w:val="2"/>
        </w:numPr>
      </w:pPr>
      <w:r>
        <w:t xml:space="preserve">Blueberry shock  in blueberry </w:t>
      </w:r>
      <w:proofErr w:type="spellStart"/>
      <w:r>
        <w:t>germplasm</w:t>
      </w:r>
      <w:proofErr w:type="spellEnd"/>
      <w:r>
        <w:t xml:space="preserve"> review/ could be genetic resistance</w:t>
      </w:r>
    </w:p>
    <w:p w:rsidR="00564B90" w:rsidRDefault="00564B90" w:rsidP="00564B90">
      <w:pPr>
        <w:pStyle w:val="NoSpacing"/>
        <w:numPr>
          <w:ilvl w:val="0"/>
          <w:numId w:val="2"/>
        </w:numPr>
      </w:pPr>
      <w:r>
        <w:t>Publications review</w:t>
      </w:r>
    </w:p>
    <w:p w:rsidR="00564B90" w:rsidRDefault="00564B90" w:rsidP="00564B90">
      <w:pPr>
        <w:pStyle w:val="NoSpacing"/>
        <w:numPr>
          <w:ilvl w:val="0"/>
          <w:numId w:val="2"/>
        </w:numPr>
      </w:pPr>
      <w:r>
        <w:t xml:space="preserve">Expedition- Nova Scotia to collect </w:t>
      </w:r>
      <w:proofErr w:type="spellStart"/>
      <w:r>
        <w:t>Vaccinium</w:t>
      </w:r>
      <w:proofErr w:type="spellEnd"/>
    </w:p>
    <w:p w:rsidR="00564B90" w:rsidRDefault="00564B90" w:rsidP="00564B90">
      <w:pPr>
        <w:pStyle w:val="NoSpacing"/>
        <w:numPr>
          <w:ilvl w:val="0"/>
          <w:numId w:val="2"/>
        </w:numPr>
      </w:pPr>
      <w:r>
        <w:t>Future expedition- Vietnam, Chile, China – Kim L</w:t>
      </w:r>
      <w:r w:rsidR="00B6474A">
        <w:t>ewers</w:t>
      </w:r>
      <w:r>
        <w:t xml:space="preserve"> </w:t>
      </w:r>
      <w:r w:rsidR="00B6474A">
        <w:t>explains</w:t>
      </w:r>
      <w:r>
        <w:t xml:space="preserve"> that monies already set aside for </w:t>
      </w:r>
      <w:proofErr w:type="spellStart"/>
      <w:r>
        <w:t>germplasm</w:t>
      </w:r>
      <w:proofErr w:type="spellEnd"/>
      <w:r>
        <w:t xml:space="preserve"> acquisition</w:t>
      </w:r>
      <w:r w:rsidR="00B6474A">
        <w:t>; a “no” vote does not mean the money gets put back in the US Treasury to be spent some other way</w:t>
      </w:r>
      <w:r>
        <w:t>.  A</w:t>
      </w:r>
      <w:r w:rsidR="00B6474A">
        <w:t xml:space="preserve">dam Dale </w:t>
      </w:r>
      <w:proofErr w:type="gramStart"/>
      <w:r w:rsidR="00B6474A">
        <w:t xml:space="preserve">–  </w:t>
      </w:r>
      <w:r>
        <w:t>do</w:t>
      </w:r>
      <w:proofErr w:type="gramEnd"/>
      <w:r>
        <w:t xml:space="preserve">  you have resources to take care of what you have.  Kim H</w:t>
      </w:r>
      <w:r w:rsidR="00B6474A">
        <w:t>ummer</w:t>
      </w:r>
      <w:r>
        <w:t xml:space="preserve"> – need to collect what we can now (</w:t>
      </w:r>
      <w:proofErr w:type="spellStart"/>
      <w:r>
        <w:t>germplasm</w:t>
      </w:r>
      <w:proofErr w:type="spellEnd"/>
      <w:r>
        <w:t xml:space="preserve"> availability future uncertain) has responsibility to acquire.    </w:t>
      </w:r>
    </w:p>
    <w:p w:rsidR="00564B90" w:rsidRDefault="00564B90" w:rsidP="00564B90">
      <w:pPr>
        <w:pStyle w:val="NoSpacing"/>
        <w:ind w:left="1530"/>
      </w:pPr>
    </w:p>
    <w:p w:rsidR="00564B90" w:rsidRDefault="00564B90" w:rsidP="00564B90">
      <w:pPr>
        <w:pStyle w:val="NoSpacing"/>
        <w:ind w:left="1530"/>
      </w:pPr>
      <w:r>
        <w:t>Meeting adjourned 3:17</w:t>
      </w:r>
    </w:p>
    <w:p w:rsidR="003D6E0B" w:rsidRDefault="003D6E0B"/>
    <w:sectPr w:rsidR="003D6E0B" w:rsidSect="00564B9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D022E"/>
    <w:multiLevelType w:val="hybridMultilevel"/>
    <w:tmpl w:val="860E4856"/>
    <w:lvl w:ilvl="0" w:tplc="0409000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1">
    <w:nsid w:val="08F014AC"/>
    <w:multiLevelType w:val="hybridMultilevel"/>
    <w:tmpl w:val="3312C6B8"/>
    <w:lvl w:ilvl="0" w:tplc="4A86730C">
      <w:start w:val="2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0341474"/>
    <w:multiLevelType w:val="hybridMultilevel"/>
    <w:tmpl w:val="B16C2BFE"/>
    <w:lvl w:ilvl="0" w:tplc="139ED944">
      <w:start w:val="1"/>
      <w:numFmt w:val="decimal"/>
      <w:lvlText w:val="%1)"/>
      <w:lvlJc w:val="left"/>
      <w:pPr>
        <w:ind w:left="18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"/>
  <w:proofState w:spelling="clean" w:grammar="clean"/>
  <w:defaultTabStop w:val="720"/>
  <w:characterSpacingControl w:val="doNotCompress"/>
  <w:compat/>
  <w:rsids>
    <w:rsidRoot w:val="00564B90"/>
    <w:rsid w:val="003D6E0B"/>
    <w:rsid w:val="00564B90"/>
    <w:rsid w:val="006A5025"/>
    <w:rsid w:val="00795E88"/>
    <w:rsid w:val="007C65D7"/>
    <w:rsid w:val="00AB4544"/>
    <w:rsid w:val="00B06447"/>
    <w:rsid w:val="00B647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64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64B90"/>
    <w:rPr>
      <w:color w:val="0000FF"/>
      <w:u w:val="single"/>
    </w:rPr>
  </w:style>
  <w:style w:type="paragraph" w:styleId="NoSpacing">
    <w:name w:val="No Spacing"/>
    <w:uiPriority w:val="1"/>
    <w:qFormat/>
    <w:rsid w:val="00564B90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6A502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64B90"/>
    <w:rPr>
      <w:color w:val="0000FF"/>
      <w:u w:val="single"/>
    </w:rPr>
  </w:style>
  <w:style w:type="paragraph" w:styleId="NoSpacing">
    <w:name w:val="No Spacing"/>
    <w:uiPriority w:val="1"/>
    <w:qFormat/>
    <w:rsid w:val="00564B90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6A5025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631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Florida</Company>
  <LinksUpToDate>false</LinksUpToDate>
  <CharactersWithSpaces>4226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Kennedy, Colleen</dc:creator>
  <cp:keywords/>
  <dc:description/>
  <cp:lastModifiedBy>lewersk</cp:lastModifiedBy>
  <cp:revision>4</cp:revision>
  <dcterms:created xsi:type="dcterms:W3CDTF">2012-10-30T19:20:00Z</dcterms:created>
  <dcterms:modified xsi:type="dcterms:W3CDTF">2013-11-22T15:41:00Z</dcterms:modified>
</cp:coreProperties>
</file>