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0D50" w14:textId="58A34AC1" w:rsidR="000201F9" w:rsidRPr="000201F9" w:rsidRDefault="004C186A" w:rsidP="000201F9">
      <w:pPr>
        <w:jc w:val="center"/>
        <w:rPr>
          <w:rFonts w:eastAsia="Times New Roman" w:cs="Times New Roman"/>
        </w:rPr>
      </w:pPr>
      <w:bookmarkStart w:id="0" w:name="_Hlk33311461"/>
      <w:r>
        <w:rPr>
          <w:rFonts w:eastAsia="Times New Roman" w:cs="Times New Roman"/>
        </w:rPr>
        <w:t>MINUTES</w:t>
      </w:r>
    </w:p>
    <w:p w14:paraId="345F930D" w14:textId="4FA7D958" w:rsidR="000201F9" w:rsidRPr="000201F9" w:rsidRDefault="000201F9" w:rsidP="000201F9">
      <w:pPr>
        <w:jc w:val="center"/>
        <w:rPr>
          <w:rFonts w:eastAsia="Times New Roman" w:cs="Times New Roman"/>
        </w:rPr>
      </w:pPr>
      <w:r w:rsidRPr="000201F9">
        <w:rPr>
          <w:rFonts w:eastAsia="Times New Roman" w:cs="Times New Roman"/>
        </w:rPr>
        <w:t>4</w:t>
      </w:r>
      <w:r>
        <w:rPr>
          <w:rFonts w:eastAsia="Times New Roman" w:cs="Times New Roman"/>
        </w:rPr>
        <w:t>2</w:t>
      </w:r>
      <w:r w:rsidRPr="000201F9">
        <w:rPr>
          <w:rFonts w:eastAsia="Times New Roman" w:cs="Times New Roman"/>
          <w:vertAlign w:val="superscript"/>
        </w:rPr>
        <w:t>nd</w:t>
      </w:r>
      <w:r w:rsidRPr="000201F9">
        <w:rPr>
          <w:rFonts w:eastAsia="Times New Roman" w:cs="Times New Roman"/>
        </w:rPr>
        <w:t xml:space="preserve"> RICE CROP GERMLASM COMMITTEE MEETING</w:t>
      </w:r>
    </w:p>
    <w:p w14:paraId="51991D28" w14:textId="77777777" w:rsidR="000201F9" w:rsidRPr="000201F9" w:rsidRDefault="000201F9" w:rsidP="000201F9">
      <w:pPr>
        <w:jc w:val="center"/>
        <w:rPr>
          <w:rFonts w:eastAsia="Times New Roman" w:cs="Times New Roman"/>
        </w:rPr>
      </w:pPr>
    </w:p>
    <w:p w14:paraId="7A0073A6" w14:textId="5C0B3EA7" w:rsidR="000201F9" w:rsidRPr="004C186A" w:rsidRDefault="000201F9" w:rsidP="000201F9">
      <w:pPr>
        <w:jc w:val="center"/>
        <w:rPr>
          <w:rFonts w:eastAsia="Times New Roman" w:cs="Times New Roman"/>
        </w:rPr>
      </w:pPr>
      <w:r w:rsidRPr="004C186A">
        <w:rPr>
          <w:rFonts w:eastAsia="Times New Roman" w:cs="Times New Roman"/>
        </w:rPr>
        <w:t>M</w:t>
      </w:r>
      <w:r w:rsidR="004C186A">
        <w:rPr>
          <w:rFonts w:eastAsia="Times New Roman" w:cs="Times New Roman"/>
        </w:rPr>
        <w:t>onday</w:t>
      </w:r>
      <w:r w:rsidRPr="004C186A">
        <w:rPr>
          <w:rFonts w:eastAsia="Times New Roman" w:cs="Times New Roman"/>
        </w:rPr>
        <w:t>, F</w:t>
      </w:r>
      <w:r w:rsidR="004C186A">
        <w:rPr>
          <w:rFonts w:eastAsia="Times New Roman" w:cs="Times New Roman"/>
        </w:rPr>
        <w:t>ebruary</w:t>
      </w:r>
      <w:r w:rsidRPr="004C186A">
        <w:rPr>
          <w:rFonts w:eastAsia="Times New Roman" w:cs="Times New Roman"/>
        </w:rPr>
        <w:t xml:space="preserve"> 20, 2023</w:t>
      </w:r>
    </w:p>
    <w:p w14:paraId="6B8FC31F" w14:textId="4CC4E8A8" w:rsidR="000201F9" w:rsidRDefault="00052414" w:rsidP="000201F9">
      <w:pPr>
        <w:jc w:val="center"/>
        <w:rPr>
          <w:rFonts w:eastAsia="Times New Roman" w:cs="Times New Roman"/>
        </w:rPr>
      </w:pPr>
      <w:r w:rsidRPr="004C186A">
        <w:rPr>
          <w:rFonts w:eastAsia="Times New Roman" w:cs="Times New Roman"/>
        </w:rPr>
        <w:t xml:space="preserve">Hot Springs </w:t>
      </w:r>
      <w:r w:rsidR="0076546C" w:rsidRPr="004C186A">
        <w:rPr>
          <w:rFonts w:eastAsia="Times New Roman" w:cs="Times New Roman"/>
        </w:rPr>
        <w:t>Convention Center</w:t>
      </w:r>
      <w:r w:rsidR="004C186A">
        <w:rPr>
          <w:rFonts w:eastAsia="Times New Roman" w:cs="Times New Roman"/>
        </w:rPr>
        <w:t xml:space="preserve">, </w:t>
      </w:r>
      <w:r w:rsidR="000201F9" w:rsidRPr="004C186A">
        <w:rPr>
          <w:rFonts w:eastAsia="Times New Roman" w:cs="Times New Roman"/>
        </w:rPr>
        <w:t>Hot Springs</w:t>
      </w:r>
      <w:r w:rsidR="000201F9">
        <w:rPr>
          <w:rFonts w:eastAsia="Times New Roman" w:cs="Times New Roman"/>
        </w:rPr>
        <w:t>, Arkansas</w:t>
      </w:r>
    </w:p>
    <w:p w14:paraId="4D29C4C5" w14:textId="77777777" w:rsidR="00B20D4C" w:rsidRDefault="00B20D4C" w:rsidP="00740E03">
      <w:pPr>
        <w:rPr>
          <w:rFonts w:eastAsia="Calibri" w:cs="Times New Roman"/>
          <w:szCs w:val="24"/>
        </w:rPr>
      </w:pPr>
    </w:p>
    <w:p w14:paraId="2F4FBA13" w14:textId="24F9FA0A" w:rsidR="007870CA" w:rsidRDefault="00740E03" w:rsidP="007870CA">
      <w:pPr>
        <w:rPr>
          <w:rFonts w:eastAsia="Calibri" w:cs="Times New Roman"/>
          <w:szCs w:val="24"/>
        </w:rPr>
      </w:pPr>
      <w:r w:rsidRPr="00740E03">
        <w:rPr>
          <w:rFonts w:eastAsia="Calibri" w:cs="Times New Roman"/>
          <w:szCs w:val="24"/>
        </w:rPr>
        <w:t>The 4</w:t>
      </w:r>
      <w:r w:rsidR="00F06A6E" w:rsidRPr="00D808CB">
        <w:rPr>
          <w:rFonts w:eastAsia="Calibri" w:cs="Times New Roman"/>
          <w:szCs w:val="24"/>
        </w:rPr>
        <w:t>2nd</w:t>
      </w:r>
      <w:r w:rsidRPr="00740E03">
        <w:rPr>
          <w:rFonts w:eastAsia="Calibri" w:cs="Times New Roman"/>
          <w:szCs w:val="24"/>
        </w:rPr>
        <w:t xml:space="preserve"> Rice Crop Germplasm Committee </w:t>
      </w:r>
      <w:r w:rsidR="00081F06">
        <w:rPr>
          <w:rFonts w:eastAsia="Calibri" w:cs="Times New Roman"/>
          <w:szCs w:val="24"/>
        </w:rPr>
        <w:t xml:space="preserve">(CGC) </w:t>
      </w:r>
      <w:r w:rsidRPr="00740E03">
        <w:rPr>
          <w:rFonts w:eastAsia="Calibri" w:cs="Times New Roman"/>
          <w:szCs w:val="24"/>
        </w:rPr>
        <w:t xml:space="preserve">meeting was held on </w:t>
      </w:r>
      <w:r w:rsidR="00F06A6E" w:rsidRPr="00D808CB">
        <w:rPr>
          <w:rFonts w:eastAsia="Calibri" w:cs="Times New Roman"/>
          <w:szCs w:val="24"/>
        </w:rPr>
        <w:t>Mon</w:t>
      </w:r>
      <w:r w:rsidRPr="00740E03">
        <w:rPr>
          <w:rFonts w:eastAsia="Calibri" w:cs="Times New Roman"/>
          <w:szCs w:val="24"/>
        </w:rPr>
        <w:t>., February 2</w:t>
      </w:r>
      <w:r w:rsidR="00F06A6E" w:rsidRPr="00D808CB">
        <w:rPr>
          <w:rFonts w:eastAsia="Calibri" w:cs="Times New Roman"/>
          <w:szCs w:val="24"/>
        </w:rPr>
        <w:t>0</w:t>
      </w:r>
      <w:r w:rsidRPr="00740E03">
        <w:rPr>
          <w:rFonts w:eastAsia="Calibri" w:cs="Times New Roman"/>
          <w:szCs w:val="24"/>
        </w:rPr>
        <w:t xml:space="preserve">, </w:t>
      </w:r>
      <w:r w:rsidR="00A51643" w:rsidRPr="00740E03">
        <w:rPr>
          <w:rFonts w:eastAsia="Calibri" w:cs="Times New Roman"/>
          <w:szCs w:val="24"/>
        </w:rPr>
        <w:t>202</w:t>
      </w:r>
      <w:r w:rsidR="00A51643" w:rsidRPr="00D808CB">
        <w:rPr>
          <w:rFonts w:eastAsia="Calibri" w:cs="Times New Roman"/>
          <w:szCs w:val="24"/>
        </w:rPr>
        <w:t>3,</w:t>
      </w:r>
      <w:r w:rsidR="00F06A6E" w:rsidRPr="00D808CB">
        <w:rPr>
          <w:rFonts w:eastAsia="Calibri" w:cs="Times New Roman"/>
          <w:szCs w:val="24"/>
        </w:rPr>
        <w:t xml:space="preserve"> in Hot Springs, Arkansas.</w:t>
      </w:r>
      <w:r w:rsidRPr="00740E03">
        <w:rPr>
          <w:rFonts w:eastAsia="Calibri" w:cs="Times New Roman"/>
          <w:szCs w:val="24"/>
        </w:rPr>
        <w:t xml:space="preserve"> Members in attendance were </w:t>
      </w:r>
      <w:bookmarkStart w:id="1" w:name="_Hlk127107224"/>
      <w:r w:rsidRPr="00740E03">
        <w:rPr>
          <w:rFonts w:eastAsia="Calibri" w:cs="Times New Roman"/>
          <w:szCs w:val="24"/>
        </w:rPr>
        <w:t xml:space="preserve">Georgia Eizenga (Chair), </w:t>
      </w:r>
      <w:bookmarkEnd w:id="1"/>
      <w:r w:rsidRPr="00740E03">
        <w:rPr>
          <w:rFonts w:eastAsia="Calibri" w:cs="Times New Roman"/>
          <w:szCs w:val="24"/>
        </w:rPr>
        <w:t xml:space="preserve">Brijesh Angira, Teresa DeLeon, Omar </w:t>
      </w:r>
      <w:proofErr w:type="spellStart"/>
      <w:r w:rsidRPr="00740E03">
        <w:rPr>
          <w:rFonts w:eastAsia="Calibri" w:cs="Times New Roman"/>
          <w:szCs w:val="24"/>
        </w:rPr>
        <w:t>Samonte</w:t>
      </w:r>
      <w:proofErr w:type="spellEnd"/>
      <w:r w:rsidRPr="00740E03">
        <w:rPr>
          <w:rFonts w:eastAsia="Calibri" w:cs="Times New Roman"/>
          <w:szCs w:val="24"/>
        </w:rPr>
        <w:t xml:space="preserve">, </w:t>
      </w:r>
      <w:r w:rsidR="00F51195" w:rsidRPr="00740E03">
        <w:rPr>
          <w:rFonts w:eastAsia="Calibri" w:cs="Times New Roman"/>
          <w:szCs w:val="24"/>
        </w:rPr>
        <w:t xml:space="preserve">Qiming </w:t>
      </w:r>
      <w:r w:rsidR="00F03116" w:rsidRPr="00740E03">
        <w:rPr>
          <w:rFonts w:eastAsia="Calibri" w:cs="Times New Roman"/>
          <w:szCs w:val="24"/>
        </w:rPr>
        <w:t>Shao</w:t>
      </w:r>
      <w:r w:rsidR="00F03116" w:rsidRPr="00D808CB">
        <w:rPr>
          <w:rFonts w:eastAsia="Calibri" w:cs="Times New Roman"/>
          <w:szCs w:val="24"/>
        </w:rPr>
        <w:t>, Shane</w:t>
      </w:r>
      <w:r w:rsidRPr="00740E03">
        <w:rPr>
          <w:rFonts w:eastAsia="Calibri" w:cs="Times New Roman"/>
          <w:szCs w:val="24"/>
        </w:rPr>
        <w:t xml:space="preserve"> Zhou, Bishwo Adhikari, Trevis Huggins, </w:t>
      </w:r>
      <w:r w:rsidR="00F51195" w:rsidRPr="00D808CB">
        <w:rPr>
          <w:rFonts w:eastAsia="Calibri" w:cs="Times New Roman"/>
          <w:szCs w:val="24"/>
        </w:rPr>
        <w:t xml:space="preserve">Yulin Jia </w:t>
      </w:r>
      <w:r w:rsidR="00D808CB" w:rsidRPr="00D808CB">
        <w:rPr>
          <w:rFonts w:eastAsia="Calibri" w:cs="Times New Roman"/>
          <w:szCs w:val="24"/>
        </w:rPr>
        <w:t>and</w:t>
      </w:r>
      <w:r w:rsidRPr="00740E03">
        <w:rPr>
          <w:rFonts w:eastAsia="Calibri" w:cs="Times New Roman"/>
          <w:szCs w:val="24"/>
        </w:rPr>
        <w:t xml:space="preserve"> Jack Okamuro. </w:t>
      </w:r>
      <w:r w:rsidR="00D808CB" w:rsidRPr="00D808CB">
        <w:rPr>
          <w:rFonts w:eastAsia="Calibri" w:cs="Times New Roman"/>
          <w:szCs w:val="24"/>
        </w:rPr>
        <w:t xml:space="preserve">Members </w:t>
      </w:r>
      <w:r w:rsidR="007870CA" w:rsidRPr="00740E03">
        <w:rPr>
          <w:rFonts w:eastAsia="Calibri" w:cs="Times New Roman"/>
          <w:szCs w:val="24"/>
        </w:rPr>
        <w:t>Harold Bockelman</w:t>
      </w:r>
      <w:r w:rsidR="00D808CB" w:rsidRPr="00D808CB">
        <w:rPr>
          <w:rFonts w:eastAsia="Calibri" w:cs="Times New Roman"/>
          <w:szCs w:val="24"/>
        </w:rPr>
        <w:t xml:space="preserve"> and </w:t>
      </w:r>
      <w:r w:rsidR="007870CA" w:rsidRPr="00740E03">
        <w:rPr>
          <w:rFonts w:eastAsia="Calibri" w:cs="Times New Roman"/>
          <w:szCs w:val="24"/>
        </w:rPr>
        <w:t>Peter Bretting</w:t>
      </w:r>
      <w:r w:rsidR="00D808CB" w:rsidRPr="00D808CB">
        <w:rPr>
          <w:rFonts w:eastAsia="Calibri" w:cs="Times New Roman"/>
          <w:szCs w:val="24"/>
        </w:rPr>
        <w:t xml:space="preserve"> attended virtually. </w:t>
      </w:r>
      <w:r w:rsidRPr="00740E03">
        <w:rPr>
          <w:rFonts w:eastAsia="Calibri" w:cs="Times New Roman"/>
          <w:szCs w:val="24"/>
        </w:rPr>
        <w:t>Member</w:t>
      </w:r>
      <w:r w:rsidR="00D808CB" w:rsidRPr="00D808CB">
        <w:rPr>
          <w:rFonts w:eastAsia="Calibri" w:cs="Times New Roman"/>
          <w:szCs w:val="24"/>
        </w:rPr>
        <w:t>s</w:t>
      </w:r>
      <w:r w:rsidRPr="00740E03">
        <w:rPr>
          <w:rFonts w:eastAsia="Calibri" w:cs="Times New Roman"/>
          <w:szCs w:val="24"/>
        </w:rPr>
        <w:t xml:space="preserve"> </w:t>
      </w:r>
      <w:r w:rsidR="00F51195" w:rsidRPr="00740E03">
        <w:rPr>
          <w:rFonts w:eastAsia="Calibri" w:cs="Times New Roman"/>
          <w:szCs w:val="24"/>
        </w:rPr>
        <w:t>Nick Bateman</w:t>
      </w:r>
      <w:r w:rsidR="00D808CB" w:rsidRPr="00D808CB">
        <w:rPr>
          <w:rFonts w:eastAsia="Calibri" w:cs="Times New Roman"/>
          <w:szCs w:val="24"/>
        </w:rPr>
        <w:t>,</w:t>
      </w:r>
      <w:r w:rsidR="00F51195" w:rsidRPr="00D808CB">
        <w:rPr>
          <w:rFonts w:eastAsia="Calibri" w:cs="Times New Roman"/>
          <w:szCs w:val="24"/>
        </w:rPr>
        <w:t xml:space="preserve"> </w:t>
      </w:r>
      <w:r w:rsidR="007870CA" w:rsidRPr="00740E03">
        <w:rPr>
          <w:rFonts w:eastAsia="Calibri" w:cs="Times New Roman"/>
          <w:szCs w:val="24"/>
        </w:rPr>
        <w:t xml:space="preserve">Ed </w:t>
      </w:r>
      <w:proofErr w:type="spellStart"/>
      <w:r w:rsidR="007870CA" w:rsidRPr="00740E03">
        <w:rPr>
          <w:rFonts w:eastAsia="Calibri" w:cs="Times New Roman"/>
          <w:szCs w:val="24"/>
        </w:rPr>
        <w:t>Redoña</w:t>
      </w:r>
      <w:proofErr w:type="spellEnd"/>
      <w:r w:rsidR="00D808CB" w:rsidRPr="00D808CB">
        <w:rPr>
          <w:rFonts w:eastAsia="Calibri" w:cs="Times New Roman"/>
          <w:szCs w:val="24"/>
        </w:rPr>
        <w:t>,</w:t>
      </w:r>
      <w:r w:rsidR="007870CA" w:rsidRPr="00D808CB">
        <w:rPr>
          <w:rFonts w:eastAsia="Calibri" w:cs="Times New Roman"/>
          <w:szCs w:val="24"/>
        </w:rPr>
        <w:t xml:space="preserve"> </w:t>
      </w:r>
      <w:r w:rsidR="00F51195" w:rsidRPr="00740E03">
        <w:rPr>
          <w:rFonts w:eastAsia="Calibri" w:cs="Times New Roman"/>
          <w:szCs w:val="24"/>
        </w:rPr>
        <w:t>Xueyan Sha</w:t>
      </w:r>
      <w:r w:rsidR="00D808CB" w:rsidRPr="00D808CB">
        <w:rPr>
          <w:rFonts w:eastAsia="Calibri" w:cs="Times New Roman"/>
          <w:szCs w:val="24"/>
        </w:rPr>
        <w:t xml:space="preserve"> and</w:t>
      </w:r>
      <w:r w:rsidR="00F51195" w:rsidRPr="00740E03">
        <w:rPr>
          <w:rFonts w:eastAsia="Calibri" w:cs="Times New Roman"/>
          <w:szCs w:val="24"/>
        </w:rPr>
        <w:t xml:space="preserve"> Gary Kinard</w:t>
      </w:r>
      <w:r w:rsidR="00F51195" w:rsidRPr="00D808CB">
        <w:rPr>
          <w:rFonts w:eastAsia="Calibri" w:cs="Times New Roman"/>
          <w:szCs w:val="24"/>
        </w:rPr>
        <w:t xml:space="preserve"> </w:t>
      </w:r>
      <w:r w:rsidRPr="00740E03">
        <w:rPr>
          <w:rFonts w:eastAsia="Calibri" w:cs="Times New Roman"/>
          <w:szCs w:val="24"/>
        </w:rPr>
        <w:t>w</w:t>
      </w:r>
      <w:r w:rsidR="00D808CB" w:rsidRPr="00D808CB">
        <w:rPr>
          <w:rFonts w:eastAsia="Calibri" w:cs="Times New Roman"/>
          <w:szCs w:val="24"/>
        </w:rPr>
        <w:t xml:space="preserve">ere </w:t>
      </w:r>
      <w:r w:rsidRPr="00740E03">
        <w:rPr>
          <w:rFonts w:eastAsia="Calibri" w:cs="Times New Roman"/>
          <w:szCs w:val="24"/>
        </w:rPr>
        <w:t>unable to attend</w:t>
      </w:r>
      <w:r w:rsidR="00D808CB" w:rsidRPr="00D808CB">
        <w:rPr>
          <w:rFonts w:eastAsia="Calibri" w:cs="Times New Roman"/>
          <w:szCs w:val="24"/>
        </w:rPr>
        <w:t xml:space="preserve">. </w:t>
      </w:r>
      <w:r w:rsidR="007870CA" w:rsidRPr="00D808CB">
        <w:rPr>
          <w:rFonts w:eastAsia="Calibri" w:cs="Times New Roman"/>
          <w:szCs w:val="24"/>
        </w:rPr>
        <w:t>Stan De Guzman</w:t>
      </w:r>
      <w:r w:rsidR="00D808CB" w:rsidRPr="00D808CB">
        <w:rPr>
          <w:rFonts w:eastAsia="Calibri" w:cs="Times New Roman"/>
          <w:szCs w:val="24"/>
        </w:rPr>
        <w:t xml:space="preserve"> attended to represent Xueyan Sha. G</w:t>
      </w:r>
      <w:r w:rsidRPr="00740E03">
        <w:rPr>
          <w:rFonts w:eastAsia="Calibri" w:cs="Times New Roman"/>
          <w:szCs w:val="24"/>
        </w:rPr>
        <w:t xml:space="preserve">uests in attendance were </w:t>
      </w:r>
      <w:proofErr w:type="spellStart"/>
      <w:r w:rsidR="007870CA" w:rsidRPr="00740E03">
        <w:rPr>
          <w:rFonts w:eastAsia="Calibri" w:cs="Times New Roman"/>
          <w:szCs w:val="24"/>
        </w:rPr>
        <w:t>NanYen</w:t>
      </w:r>
      <w:proofErr w:type="spellEnd"/>
      <w:r w:rsidR="007870CA" w:rsidRPr="00740E03">
        <w:rPr>
          <w:rFonts w:eastAsia="Calibri" w:cs="Times New Roman"/>
          <w:szCs w:val="24"/>
        </w:rPr>
        <w:t xml:space="preserve"> Chou,</w:t>
      </w:r>
      <w:r w:rsidR="00D808CB" w:rsidRPr="00D808CB">
        <w:rPr>
          <w:rFonts w:eastAsia="Calibri" w:cs="Times New Roman"/>
          <w:szCs w:val="24"/>
        </w:rPr>
        <w:t xml:space="preserve"> </w:t>
      </w:r>
      <w:r w:rsidR="00F51195" w:rsidRPr="00D808CB">
        <w:rPr>
          <w:rFonts w:eastAsia="Calibri" w:cs="Times New Roman"/>
          <w:szCs w:val="24"/>
        </w:rPr>
        <w:t>Adam Famoso</w:t>
      </w:r>
      <w:r w:rsidR="00D808CB" w:rsidRPr="00D808CB">
        <w:rPr>
          <w:rFonts w:eastAsia="Calibri" w:cs="Times New Roman"/>
          <w:szCs w:val="24"/>
        </w:rPr>
        <w:t xml:space="preserve">, </w:t>
      </w:r>
      <w:r w:rsidR="007870CA" w:rsidRPr="00D808CB">
        <w:rPr>
          <w:rFonts w:eastAsia="Calibri" w:cs="Times New Roman"/>
          <w:szCs w:val="24"/>
        </w:rPr>
        <w:t>Dustin Harrell</w:t>
      </w:r>
      <w:r w:rsidR="00D808CB" w:rsidRPr="00D808CB">
        <w:rPr>
          <w:rFonts w:eastAsia="Calibri" w:cs="Times New Roman"/>
          <w:szCs w:val="24"/>
        </w:rPr>
        <w:t xml:space="preserve">, </w:t>
      </w:r>
      <w:r w:rsidR="007870CA" w:rsidRPr="00D808CB">
        <w:rPr>
          <w:rFonts w:eastAsia="Calibri" w:cs="Times New Roman"/>
          <w:szCs w:val="24"/>
        </w:rPr>
        <w:t>Aaron Jackson</w:t>
      </w:r>
      <w:r w:rsidR="00D808CB" w:rsidRPr="00D808CB">
        <w:rPr>
          <w:rFonts w:eastAsia="Calibri" w:cs="Times New Roman"/>
          <w:szCs w:val="24"/>
        </w:rPr>
        <w:t xml:space="preserve">, </w:t>
      </w:r>
      <w:r w:rsidR="007870CA" w:rsidRPr="00D808CB">
        <w:rPr>
          <w:rFonts w:eastAsia="Calibri" w:cs="Times New Roman"/>
          <w:szCs w:val="24"/>
        </w:rPr>
        <w:t>Melissa Jia</w:t>
      </w:r>
      <w:r w:rsidR="00D808CB" w:rsidRPr="00D808CB">
        <w:rPr>
          <w:rFonts w:eastAsia="Calibri" w:cs="Times New Roman"/>
          <w:szCs w:val="24"/>
        </w:rPr>
        <w:t xml:space="preserve">, </w:t>
      </w:r>
      <w:r w:rsidR="007870CA" w:rsidRPr="00D808CB">
        <w:rPr>
          <w:rFonts w:eastAsia="Calibri" w:cs="Times New Roman"/>
          <w:szCs w:val="24"/>
        </w:rPr>
        <w:t>Frank Maulana</w:t>
      </w:r>
      <w:r w:rsidR="00D808CB" w:rsidRPr="00D808CB">
        <w:rPr>
          <w:rFonts w:eastAsia="Calibri" w:cs="Times New Roman"/>
          <w:szCs w:val="24"/>
        </w:rPr>
        <w:t xml:space="preserve">, </w:t>
      </w:r>
      <w:r w:rsidR="007870CA" w:rsidRPr="00D808CB">
        <w:rPr>
          <w:rFonts w:eastAsia="Calibri" w:cs="Times New Roman"/>
          <w:szCs w:val="24"/>
        </w:rPr>
        <w:t>Anna McClung</w:t>
      </w:r>
      <w:r w:rsidR="00D808CB" w:rsidRPr="00D808CB">
        <w:rPr>
          <w:rFonts w:eastAsia="Calibri" w:cs="Times New Roman"/>
          <w:szCs w:val="24"/>
        </w:rPr>
        <w:t>,</w:t>
      </w:r>
      <w:r w:rsidR="007870CA" w:rsidRPr="00D808CB">
        <w:rPr>
          <w:rFonts w:eastAsia="Calibri" w:cs="Times New Roman"/>
          <w:szCs w:val="24"/>
        </w:rPr>
        <w:t xml:space="preserve"> </w:t>
      </w:r>
      <w:r w:rsidR="00F51195" w:rsidRPr="00D808CB">
        <w:rPr>
          <w:rFonts w:eastAsia="Calibri" w:cs="Times New Roman"/>
          <w:szCs w:val="24"/>
        </w:rPr>
        <w:t>Kent McKenzie</w:t>
      </w:r>
      <w:r w:rsidR="00D808CB" w:rsidRPr="00D808CB">
        <w:rPr>
          <w:rFonts w:eastAsia="Calibri" w:cs="Times New Roman"/>
          <w:szCs w:val="24"/>
        </w:rPr>
        <w:t xml:space="preserve">, </w:t>
      </w:r>
      <w:r w:rsidR="007870CA" w:rsidRPr="00740E03">
        <w:rPr>
          <w:rFonts w:eastAsia="Calibri" w:cs="Times New Roman"/>
          <w:szCs w:val="24"/>
        </w:rPr>
        <w:t xml:space="preserve">Shannon Pinson, </w:t>
      </w:r>
      <w:r w:rsidR="00F51195" w:rsidRPr="00D808CB">
        <w:rPr>
          <w:rFonts w:eastAsia="Calibri" w:cs="Times New Roman"/>
          <w:szCs w:val="24"/>
        </w:rPr>
        <w:t>Nirmal Sharma</w:t>
      </w:r>
      <w:r w:rsidR="00D808CB" w:rsidRPr="00D808CB">
        <w:rPr>
          <w:rFonts w:eastAsia="Calibri" w:cs="Times New Roman"/>
          <w:szCs w:val="24"/>
        </w:rPr>
        <w:t xml:space="preserve"> and </w:t>
      </w:r>
      <w:r w:rsidR="007870CA" w:rsidRPr="00D808CB">
        <w:rPr>
          <w:rFonts w:eastAsia="Calibri" w:cs="Times New Roman"/>
          <w:szCs w:val="24"/>
        </w:rPr>
        <w:t xml:space="preserve">Gretchen </w:t>
      </w:r>
      <w:proofErr w:type="spellStart"/>
      <w:r w:rsidR="007870CA" w:rsidRPr="00D808CB">
        <w:rPr>
          <w:rFonts w:eastAsia="Calibri" w:cs="Times New Roman"/>
          <w:szCs w:val="24"/>
        </w:rPr>
        <w:t>Zaunbrecher</w:t>
      </w:r>
      <w:proofErr w:type="spellEnd"/>
      <w:r w:rsidR="00D808CB" w:rsidRPr="00D808CB">
        <w:rPr>
          <w:rFonts w:eastAsia="Calibri" w:cs="Times New Roman"/>
          <w:szCs w:val="24"/>
        </w:rPr>
        <w:t>.</w:t>
      </w:r>
      <w:r w:rsidR="00D808CB">
        <w:rPr>
          <w:rFonts w:eastAsia="Calibri" w:cs="Times New Roman"/>
          <w:szCs w:val="24"/>
        </w:rPr>
        <w:t xml:space="preserve">  </w:t>
      </w:r>
    </w:p>
    <w:p w14:paraId="3125E7D0" w14:textId="77777777" w:rsidR="00740E03" w:rsidRDefault="00740E03" w:rsidP="00740E03">
      <w:pPr>
        <w:rPr>
          <w:rFonts w:eastAsia="Calibri" w:cs="Times New Roman"/>
          <w:szCs w:val="24"/>
        </w:rPr>
      </w:pPr>
    </w:p>
    <w:p w14:paraId="2922C0FA" w14:textId="5BB7E1D7" w:rsidR="00F51195" w:rsidRDefault="007014B9" w:rsidP="00740E03">
      <w:pPr>
        <w:rPr>
          <w:rFonts w:eastAsia="Calibri" w:cs="Times New Roman"/>
          <w:szCs w:val="24"/>
        </w:rPr>
      </w:pPr>
      <w:r>
        <w:rPr>
          <w:rFonts w:eastAsia="Calibri" w:cs="Times New Roman"/>
          <w:szCs w:val="24"/>
        </w:rPr>
        <w:t>T</w:t>
      </w:r>
      <w:r w:rsidRPr="007014B9">
        <w:rPr>
          <w:rFonts w:eastAsia="Calibri" w:cs="Times New Roman"/>
          <w:szCs w:val="24"/>
        </w:rPr>
        <w:t>he</w:t>
      </w:r>
      <w:r>
        <w:rPr>
          <w:rFonts w:eastAsia="Calibri" w:cs="Times New Roman"/>
          <w:szCs w:val="24"/>
        </w:rPr>
        <w:t xml:space="preserve"> </w:t>
      </w:r>
      <w:r w:rsidRPr="007014B9">
        <w:rPr>
          <w:rFonts w:eastAsia="Calibri" w:cs="Times New Roman"/>
          <w:szCs w:val="24"/>
        </w:rPr>
        <w:t xml:space="preserve">minutes </w:t>
      </w:r>
      <w:r w:rsidR="00081F06">
        <w:rPr>
          <w:rFonts w:eastAsia="Calibri" w:cs="Times New Roman"/>
          <w:szCs w:val="24"/>
        </w:rPr>
        <w:t>of 41</w:t>
      </w:r>
      <w:r w:rsidR="00081F06" w:rsidRPr="007014B9">
        <w:rPr>
          <w:rFonts w:eastAsia="Calibri" w:cs="Times New Roman"/>
          <w:szCs w:val="24"/>
          <w:vertAlign w:val="superscript"/>
        </w:rPr>
        <w:t>st</w:t>
      </w:r>
      <w:r w:rsidR="00081F06" w:rsidRPr="007014B9">
        <w:rPr>
          <w:rFonts w:eastAsia="Calibri" w:cs="Times New Roman"/>
          <w:szCs w:val="24"/>
        </w:rPr>
        <w:t xml:space="preserve"> </w:t>
      </w:r>
      <w:r w:rsidRPr="007014B9">
        <w:rPr>
          <w:rFonts w:eastAsia="Calibri" w:cs="Times New Roman"/>
          <w:szCs w:val="24"/>
        </w:rPr>
        <w:t>Rice CGC</w:t>
      </w:r>
      <w:r w:rsidR="00A51643">
        <w:rPr>
          <w:rFonts w:eastAsia="Calibri" w:cs="Times New Roman"/>
          <w:szCs w:val="24"/>
        </w:rPr>
        <w:t>,</w:t>
      </w:r>
      <w:r w:rsidRPr="007014B9">
        <w:rPr>
          <w:rFonts w:eastAsia="Calibri" w:cs="Times New Roman"/>
          <w:szCs w:val="24"/>
        </w:rPr>
        <w:t xml:space="preserve"> </w:t>
      </w:r>
      <w:r w:rsidR="00081F06">
        <w:rPr>
          <w:rFonts w:eastAsia="Calibri" w:cs="Times New Roman"/>
          <w:szCs w:val="24"/>
        </w:rPr>
        <w:t xml:space="preserve">held </w:t>
      </w:r>
      <w:r w:rsidR="00081F06" w:rsidRPr="007014B9">
        <w:rPr>
          <w:rFonts w:eastAsia="Calibri" w:cs="Times New Roman"/>
          <w:szCs w:val="24"/>
        </w:rPr>
        <w:t>virtual</w:t>
      </w:r>
      <w:r w:rsidR="00081F06">
        <w:rPr>
          <w:rFonts w:eastAsia="Calibri" w:cs="Times New Roman"/>
          <w:szCs w:val="24"/>
        </w:rPr>
        <w:t xml:space="preserve">ly on Feb. 24, </w:t>
      </w:r>
      <w:proofErr w:type="gramStart"/>
      <w:r w:rsidR="00081F06">
        <w:rPr>
          <w:rFonts w:eastAsia="Calibri" w:cs="Times New Roman"/>
          <w:szCs w:val="24"/>
        </w:rPr>
        <w:t>2021</w:t>
      </w:r>
      <w:proofErr w:type="gramEnd"/>
      <w:r w:rsidR="00081F06">
        <w:rPr>
          <w:rFonts w:eastAsia="Calibri" w:cs="Times New Roman"/>
          <w:szCs w:val="24"/>
        </w:rPr>
        <w:t xml:space="preserve"> due </w:t>
      </w:r>
      <w:r w:rsidR="00081F06" w:rsidRPr="007014B9">
        <w:rPr>
          <w:rFonts w:eastAsia="Calibri" w:cs="Times New Roman"/>
          <w:szCs w:val="24"/>
        </w:rPr>
        <w:t xml:space="preserve">to covid 19 </w:t>
      </w:r>
      <w:r w:rsidR="00081F06">
        <w:rPr>
          <w:rFonts w:eastAsia="Calibri" w:cs="Times New Roman"/>
          <w:szCs w:val="24"/>
        </w:rPr>
        <w:t xml:space="preserve">travel </w:t>
      </w:r>
      <w:r w:rsidR="00081F06" w:rsidRPr="007014B9">
        <w:rPr>
          <w:rFonts w:eastAsia="Calibri" w:cs="Times New Roman"/>
          <w:szCs w:val="24"/>
        </w:rPr>
        <w:t>restrictions</w:t>
      </w:r>
      <w:r w:rsidR="005B283B">
        <w:rPr>
          <w:rFonts w:eastAsia="Calibri" w:cs="Times New Roman"/>
          <w:szCs w:val="24"/>
        </w:rPr>
        <w:t>,</w:t>
      </w:r>
      <w:r w:rsidR="00081F06">
        <w:rPr>
          <w:rFonts w:eastAsia="Calibri" w:cs="Times New Roman"/>
          <w:szCs w:val="24"/>
        </w:rPr>
        <w:t xml:space="preserve"> and subsequent </w:t>
      </w:r>
      <w:r w:rsidRPr="007014B9">
        <w:rPr>
          <w:rFonts w:eastAsia="Calibri" w:cs="Times New Roman"/>
          <w:szCs w:val="24"/>
        </w:rPr>
        <w:t>addendum items</w:t>
      </w:r>
      <w:r w:rsidR="00081F06">
        <w:rPr>
          <w:rFonts w:eastAsia="Calibri" w:cs="Times New Roman"/>
          <w:szCs w:val="24"/>
        </w:rPr>
        <w:t xml:space="preserve"> were presented.  Brijesh moved to approve the minutes and addendum items.  The move was seconded by Omar and approved by committee members in attendance.  </w:t>
      </w:r>
    </w:p>
    <w:p w14:paraId="177056D9" w14:textId="77777777" w:rsidR="00F51195" w:rsidRDefault="00F51195" w:rsidP="00740E03">
      <w:pPr>
        <w:rPr>
          <w:rFonts w:eastAsia="Calibri" w:cs="Times New Roman"/>
          <w:szCs w:val="24"/>
        </w:rPr>
      </w:pPr>
    </w:p>
    <w:p w14:paraId="1B047E67" w14:textId="361C8245" w:rsidR="00740E03" w:rsidRDefault="006D11C1" w:rsidP="00740E03">
      <w:pPr>
        <w:rPr>
          <w:rFonts w:cs="Times New Roman"/>
          <w:szCs w:val="24"/>
        </w:rPr>
      </w:pPr>
      <w:r w:rsidRPr="006D11C1">
        <w:rPr>
          <w:rFonts w:cs="Times New Roman"/>
          <w:bCs/>
          <w:szCs w:val="24"/>
        </w:rPr>
        <w:t>The report provided by</w:t>
      </w:r>
      <w:r>
        <w:rPr>
          <w:rFonts w:cs="Times New Roman"/>
          <w:b/>
          <w:szCs w:val="24"/>
        </w:rPr>
        <w:t xml:space="preserve"> </w:t>
      </w:r>
      <w:r w:rsidR="00D00EB0" w:rsidRPr="00A43F65">
        <w:rPr>
          <w:rFonts w:cs="Times New Roman"/>
          <w:b/>
          <w:szCs w:val="24"/>
        </w:rPr>
        <w:t>Gary Kinard</w:t>
      </w:r>
      <w:r w:rsidR="00D00EB0" w:rsidRPr="00A43F65">
        <w:rPr>
          <w:rFonts w:cs="Times New Roman"/>
          <w:szCs w:val="24"/>
        </w:rPr>
        <w:t>, USDA/ARS National Germplasm Resources Lab</w:t>
      </w:r>
      <w:r>
        <w:rPr>
          <w:rFonts w:cs="Times New Roman"/>
          <w:szCs w:val="24"/>
        </w:rPr>
        <w:t xml:space="preserve">, was reviewed by Georgia since Gary could not attend.  </w:t>
      </w:r>
      <w:r w:rsidR="00056562">
        <w:rPr>
          <w:rFonts w:cs="Times New Roman"/>
          <w:szCs w:val="24"/>
        </w:rPr>
        <w:t xml:space="preserve">Personnel changes </w:t>
      </w:r>
      <w:r>
        <w:rPr>
          <w:rFonts w:cs="Times New Roman"/>
          <w:szCs w:val="24"/>
        </w:rPr>
        <w:t xml:space="preserve">included </w:t>
      </w:r>
      <w:r w:rsidR="00056562">
        <w:rPr>
          <w:rFonts w:cs="Times New Roman"/>
          <w:szCs w:val="24"/>
        </w:rPr>
        <w:t>Karen Williams, Botanist, retiring and the Plant Pathologist vacancy being advertised</w:t>
      </w:r>
      <w:r w:rsidR="00A51643">
        <w:rPr>
          <w:rFonts w:cs="Times New Roman"/>
          <w:szCs w:val="24"/>
        </w:rPr>
        <w:t>,</w:t>
      </w:r>
      <w:r w:rsidR="00056562">
        <w:rPr>
          <w:rFonts w:cs="Times New Roman"/>
          <w:szCs w:val="24"/>
        </w:rPr>
        <w:t xml:space="preserve"> and </w:t>
      </w:r>
      <w:r w:rsidR="00B97CE1">
        <w:rPr>
          <w:rFonts w:cs="Times New Roman"/>
          <w:szCs w:val="24"/>
        </w:rPr>
        <w:t xml:space="preserve">hopefully </w:t>
      </w:r>
      <w:r w:rsidR="00056562">
        <w:rPr>
          <w:rFonts w:cs="Times New Roman"/>
          <w:szCs w:val="24"/>
        </w:rPr>
        <w:t xml:space="preserve">filled summer 2023.  Plant Exploration and Exchange Program guidelines for 2024 </w:t>
      </w:r>
      <w:r w:rsidR="00A51643">
        <w:rPr>
          <w:rFonts w:cs="Times New Roman"/>
          <w:szCs w:val="24"/>
        </w:rPr>
        <w:t>were</w:t>
      </w:r>
      <w:r w:rsidR="00056562">
        <w:rPr>
          <w:rFonts w:cs="Times New Roman"/>
          <w:szCs w:val="24"/>
        </w:rPr>
        <w:t xml:space="preserve"> sent to CGC chairs and are due July 3l, 2023.  Several proposals</w:t>
      </w:r>
      <w:r w:rsidR="007C5153">
        <w:rPr>
          <w:rFonts w:cs="Times New Roman"/>
          <w:szCs w:val="24"/>
        </w:rPr>
        <w:t xml:space="preserve"> approved in previous years were postponed because of the pandemic. Some of these have been rescheduled for </w:t>
      </w:r>
      <w:r w:rsidR="00A51643">
        <w:rPr>
          <w:rFonts w:cs="Times New Roman"/>
          <w:szCs w:val="24"/>
        </w:rPr>
        <w:t>2023</w:t>
      </w:r>
      <w:r w:rsidR="00056562">
        <w:rPr>
          <w:rFonts w:cs="Times New Roman"/>
          <w:szCs w:val="24"/>
        </w:rPr>
        <w:t>.  GRIN Taxonomy</w:t>
      </w:r>
      <w:r w:rsidR="005B283B">
        <w:rPr>
          <w:rFonts w:cs="Times New Roman"/>
          <w:szCs w:val="24"/>
        </w:rPr>
        <w:t>,</w:t>
      </w:r>
      <w:r w:rsidR="00056562">
        <w:rPr>
          <w:rFonts w:cs="Times New Roman"/>
          <w:szCs w:val="24"/>
        </w:rPr>
        <w:t xml:space="preserve"> available through GRIN-Global, now represents about 16,300 taxa and includes a broad range of economically important plants</w:t>
      </w:r>
      <w:r w:rsidR="00A51643">
        <w:rPr>
          <w:rFonts w:cs="Times New Roman"/>
          <w:szCs w:val="24"/>
        </w:rPr>
        <w:t xml:space="preserve">, </w:t>
      </w:r>
      <w:r w:rsidR="005B283B">
        <w:rPr>
          <w:rFonts w:cs="Times New Roman"/>
          <w:szCs w:val="24"/>
        </w:rPr>
        <w:t xml:space="preserve">as well as </w:t>
      </w:r>
      <w:r w:rsidR="00456EF0">
        <w:rPr>
          <w:rFonts w:cs="Times New Roman"/>
          <w:szCs w:val="24"/>
        </w:rPr>
        <w:t>thorough coverage of wild relatives of all major and minor crops. Distribution of germplasm from the NPGS to foreign scientists and international genebanks through collaboration with USDA-APHIS remains challenging</w:t>
      </w:r>
      <w:r w:rsidR="007C5153">
        <w:rPr>
          <w:rFonts w:cs="Times New Roman"/>
          <w:szCs w:val="24"/>
        </w:rPr>
        <w:t>, due to limited APHIS inspection personnel and global shipping issues</w:t>
      </w:r>
      <w:r w:rsidR="00456EF0">
        <w:rPr>
          <w:rFonts w:cs="Times New Roman"/>
          <w:szCs w:val="24"/>
        </w:rPr>
        <w:t xml:space="preserve">. The GRIN-Global plant database currently includes 605,446 active accessions representing 2,565 plant genera.  </w:t>
      </w:r>
    </w:p>
    <w:p w14:paraId="7088D931" w14:textId="647A8FC1" w:rsidR="00456EF0" w:rsidRDefault="00456EF0" w:rsidP="00740E03">
      <w:pPr>
        <w:rPr>
          <w:rFonts w:cs="Times New Roman"/>
          <w:szCs w:val="24"/>
        </w:rPr>
      </w:pPr>
    </w:p>
    <w:p w14:paraId="57A5003C" w14:textId="02243D5A" w:rsidR="00D00EB0" w:rsidRDefault="00D00EB0" w:rsidP="00740E03">
      <w:pPr>
        <w:rPr>
          <w:rFonts w:eastAsia="Calibri" w:cs="Times New Roman"/>
          <w:szCs w:val="24"/>
        </w:rPr>
      </w:pPr>
      <w:r w:rsidRPr="00A43F65">
        <w:rPr>
          <w:rFonts w:cs="Times New Roman"/>
          <w:b/>
          <w:szCs w:val="24"/>
        </w:rPr>
        <w:t>Harold Bockelman</w:t>
      </w:r>
      <w:r w:rsidRPr="00A43F65">
        <w:rPr>
          <w:rFonts w:cs="Times New Roman"/>
          <w:szCs w:val="24"/>
        </w:rPr>
        <w:t xml:space="preserve">, Curator of the </w:t>
      </w:r>
      <w:r>
        <w:rPr>
          <w:rFonts w:cs="Times New Roman"/>
          <w:szCs w:val="24"/>
        </w:rPr>
        <w:t xml:space="preserve">National </w:t>
      </w:r>
      <w:r w:rsidRPr="00A43F65">
        <w:rPr>
          <w:rFonts w:cs="Times New Roman"/>
          <w:szCs w:val="24"/>
        </w:rPr>
        <w:t>Small Grains Collection</w:t>
      </w:r>
      <w:r w:rsidR="005F34FA">
        <w:rPr>
          <w:rFonts w:cs="Times New Roman"/>
          <w:szCs w:val="24"/>
        </w:rPr>
        <w:t xml:space="preserve"> (NSGC)</w:t>
      </w:r>
      <w:r w:rsidRPr="00A43F65">
        <w:rPr>
          <w:rFonts w:cs="Times New Roman"/>
          <w:szCs w:val="24"/>
        </w:rPr>
        <w:t>, report</w:t>
      </w:r>
      <w:r>
        <w:rPr>
          <w:rFonts w:cs="Times New Roman"/>
          <w:szCs w:val="24"/>
        </w:rPr>
        <w:t xml:space="preserve">ed </w:t>
      </w:r>
      <w:r w:rsidR="005F34FA">
        <w:rPr>
          <w:rFonts w:cs="Times New Roman"/>
          <w:szCs w:val="24"/>
        </w:rPr>
        <w:t xml:space="preserve">there are currently </w:t>
      </w:r>
      <w:r w:rsidR="005F34FA" w:rsidRPr="005F34FA">
        <w:rPr>
          <w:rFonts w:cs="Times New Roman"/>
          <w:szCs w:val="24"/>
        </w:rPr>
        <w:t xml:space="preserve">150,019 accessions </w:t>
      </w:r>
      <w:r w:rsidR="005F34FA">
        <w:rPr>
          <w:rFonts w:cs="Times New Roman"/>
          <w:szCs w:val="24"/>
        </w:rPr>
        <w:t xml:space="preserve">in the NSGC which represents the global diversity of </w:t>
      </w:r>
      <w:r w:rsidR="005F34FA" w:rsidRPr="005F34FA">
        <w:rPr>
          <w:rFonts w:cs="Times New Roman"/>
          <w:szCs w:val="24"/>
        </w:rPr>
        <w:t>wheat (</w:t>
      </w:r>
      <w:r w:rsidR="005F34FA" w:rsidRPr="005F34FA">
        <w:rPr>
          <w:rFonts w:cs="Times New Roman"/>
          <w:i/>
          <w:iCs/>
          <w:szCs w:val="24"/>
        </w:rPr>
        <w:t>Triticum</w:t>
      </w:r>
      <w:r w:rsidR="005F34FA" w:rsidRPr="005F34FA">
        <w:rPr>
          <w:rFonts w:cs="Times New Roman"/>
          <w:szCs w:val="24"/>
        </w:rPr>
        <w:t>), barley (</w:t>
      </w:r>
      <w:r w:rsidR="005F34FA" w:rsidRPr="005F34FA">
        <w:rPr>
          <w:rFonts w:cs="Times New Roman"/>
          <w:i/>
          <w:iCs/>
          <w:szCs w:val="24"/>
        </w:rPr>
        <w:t>Hordeum</w:t>
      </w:r>
      <w:r w:rsidR="005F34FA" w:rsidRPr="005F34FA">
        <w:rPr>
          <w:rFonts w:cs="Times New Roman"/>
          <w:szCs w:val="24"/>
        </w:rPr>
        <w:t>), oat (</w:t>
      </w:r>
      <w:proofErr w:type="spellStart"/>
      <w:r w:rsidR="005F34FA" w:rsidRPr="005F34FA">
        <w:rPr>
          <w:rFonts w:cs="Times New Roman"/>
          <w:i/>
          <w:iCs/>
          <w:szCs w:val="24"/>
        </w:rPr>
        <w:t>Avena</w:t>
      </w:r>
      <w:proofErr w:type="spellEnd"/>
      <w:r w:rsidR="005F34FA" w:rsidRPr="005F34FA">
        <w:rPr>
          <w:rFonts w:cs="Times New Roman"/>
          <w:szCs w:val="24"/>
        </w:rPr>
        <w:t>), rice (</w:t>
      </w:r>
      <w:r w:rsidR="005F34FA" w:rsidRPr="005F34FA">
        <w:rPr>
          <w:rFonts w:cs="Times New Roman"/>
          <w:i/>
          <w:iCs/>
          <w:szCs w:val="24"/>
        </w:rPr>
        <w:t>Oryza</w:t>
      </w:r>
      <w:r w:rsidR="005F34FA" w:rsidRPr="005F34FA">
        <w:rPr>
          <w:rFonts w:cs="Times New Roman"/>
          <w:szCs w:val="24"/>
        </w:rPr>
        <w:t>), rye (</w:t>
      </w:r>
      <w:r w:rsidR="005F34FA" w:rsidRPr="005F34FA">
        <w:rPr>
          <w:rFonts w:cs="Times New Roman"/>
          <w:i/>
          <w:iCs/>
          <w:szCs w:val="24"/>
        </w:rPr>
        <w:t>Secale</w:t>
      </w:r>
      <w:r w:rsidR="005F34FA" w:rsidRPr="005F34FA">
        <w:rPr>
          <w:rFonts w:cs="Times New Roman"/>
          <w:szCs w:val="24"/>
        </w:rPr>
        <w:t>), triticale (</w:t>
      </w:r>
      <w:r w:rsidR="005F34FA" w:rsidRPr="005F34FA">
        <w:rPr>
          <w:rFonts w:cs="Times New Roman"/>
          <w:i/>
          <w:iCs/>
          <w:szCs w:val="24"/>
        </w:rPr>
        <w:t xml:space="preserve">X </w:t>
      </w:r>
      <w:proofErr w:type="spellStart"/>
      <w:r w:rsidR="005F34FA" w:rsidRPr="005F34FA">
        <w:rPr>
          <w:rFonts w:cs="Times New Roman"/>
          <w:i/>
          <w:iCs/>
          <w:szCs w:val="24"/>
        </w:rPr>
        <w:t>Triticosecale</w:t>
      </w:r>
      <w:proofErr w:type="spellEnd"/>
      <w:r w:rsidR="005F34FA" w:rsidRPr="005F34FA">
        <w:rPr>
          <w:rFonts w:cs="Times New Roman"/>
          <w:szCs w:val="24"/>
        </w:rPr>
        <w:t>), and various wild relatives</w:t>
      </w:r>
      <w:r w:rsidR="005F34FA">
        <w:rPr>
          <w:rFonts w:cs="Times New Roman"/>
          <w:szCs w:val="24"/>
        </w:rPr>
        <w:t xml:space="preserve">.  </w:t>
      </w:r>
      <w:r w:rsidR="005B283B">
        <w:rPr>
          <w:rFonts w:eastAsia="Calibri" w:cs="Times New Roman"/>
          <w:szCs w:val="24"/>
        </w:rPr>
        <w:t xml:space="preserve">As a point of history, the NSGC was established in 1948 and officially moved from Beltsville, MD to Aberdeen, ID in 1988 which took about four weeks to move about 120,000 accessions, including 15,000-16,000 </w:t>
      </w:r>
      <w:r w:rsidR="005B283B" w:rsidRPr="00A51643">
        <w:rPr>
          <w:rFonts w:eastAsia="Calibri" w:cs="Times New Roman"/>
          <w:i/>
          <w:iCs/>
          <w:szCs w:val="24"/>
        </w:rPr>
        <w:t xml:space="preserve">Oryza </w:t>
      </w:r>
      <w:r w:rsidR="005B283B">
        <w:rPr>
          <w:rFonts w:eastAsia="Calibri" w:cs="Times New Roman"/>
          <w:szCs w:val="24"/>
        </w:rPr>
        <w:t xml:space="preserve">accessions. </w:t>
      </w:r>
      <w:r w:rsidR="005B283B">
        <w:rPr>
          <w:rFonts w:cs="Times New Roman"/>
          <w:szCs w:val="24"/>
        </w:rPr>
        <w:t xml:space="preserve">Currently, there </w:t>
      </w:r>
      <w:r w:rsidR="005F34FA">
        <w:rPr>
          <w:rFonts w:cs="Times New Roman"/>
          <w:szCs w:val="24"/>
        </w:rPr>
        <w:t xml:space="preserve">are </w:t>
      </w:r>
      <w:r w:rsidR="005F34FA" w:rsidRPr="005F34FA">
        <w:rPr>
          <w:rFonts w:cs="Times New Roman"/>
          <w:szCs w:val="24"/>
        </w:rPr>
        <w:t>19</w:t>
      </w:r>
      <w:r w:rsidR="005F34FA">
        <w:rPr>
          <w:rFonts w:cs="Times New Roman"/>
          <w:szCs w:val="24"/>
        </w:rPr>
        <w:t>,</w:t>
      </w:r>
      <w:r w:rsidR="005F34FA" w:rsidRPr="005F34FA">
        <w:rPr>
          <w:rFonts w:cs="Times New Roman"/>
          <w:szCs w:val="24"/>
        </w:rPr>
        <w:t>130</w:t>
      </w:r>
      <w:r w:rsidR="005F34FA" w:rsidRPr="006A5533">
        <w:rPr>
          <w:rFonts w:cs="Times New Roman"/>
          <w:i/>
          <w:iCs/>
          <w:szCs w:val="24"/>
        </w:rPr>
        <w:t xml:space="preserve"> Oryza</w:t>
      </w:r>
      <w:r w:rsidR="005F34FA">
        <w:rPr>
          <w:rFonts w:cs="Times New Roman"/>
          <w:szCs w:val="24"/>
        </w:rPr>
        <w:t xml:space="preserve"> accessions with 18 new </w:t>
      </w:r>
      <w:r w:rsidR="005F34FA" w:rsidRPr="006A5533">
        <w:rPr>
          <w:rFonts w:cs="Times New Roman"/>
          <w:i/>
          <w:iCs/>
          <w:szCs w:val="24"/>
        </w:rPr>
        <w:t>O. sativa</w:t>
      </w:r>
      <w:r w:rsidR="005F34FA">
        <w:rPr>
          <w:rFonts w:cs="Times New Roman"/>
          <w:szCs w:val="24"/>
        </w:rPr>
        <w:t xml:space="preserve"> accessions added since Feb. 2021.  Since Jan. 1, </w:t>
      </w:r>
      <w:r w:rsidR="00A51643">
        <w:rPr>
          <w:rFonts w:cs="Times New Roman"/>
          <w:szCs w:val="24"/>
        </w:rPr>
        <w:t>2021,</w:t>
      </w:r>
      <w:r w:rsidR="005F34FA">
        <w:rPr>
          <w:rFonts w:cs="Times New Roman"/>
          <w:szCs w:val="24"/>
        </w:rPr>
        <w:t xml:space="preserve"> </w:t>
      </w:r>
      <w:r w:rsidR="005F34FA" w:rsidRPr="005F34FA">
        <w:rPr>
          <w:rFonts w:eastAsia="Calibri" w:cs="Times New Roman"/>
          <w:szCs w:val="24"/>
        </w:rPr>
        <w:t>2</w:t>
      </w:r>
      <w:r w:rsidR="005F34FA">
        <w:rPr>
          <w:rFonts w:eastAsia="Calibri" w:cs="Times New Roman"/>
          <w:szCs w:val="24"/>
        </w:rPr>
        <w:t>,</w:t>
      </w:r>
      <w:r w:rsidR="005F34FA" w:rsidRPr="005F34FA">
        <w:rPr>
          <w:rFonts w:eastAsia="Calibri" w:cs="Times New Roman"/>
          <w:szCs w:val="24"/>
        </w:rPr>
        <w:t xml:space="preserve">130 </w:t>
      </w:r>
      <w:r w:rsidR="005F34FA" w:rsidRPr="00A51643">
        <w:rPr>
          <w:rFonts w:eastAsia="Calibri" w:cs="Times New Roman"/>
          <w:i/>
          <w:iCs/>
          <w:szCs w:val="24"/>
        </w:rPr>
        <w:t>Oryza</w:t>
      </w:r>
      <w:r w:rsidR="005F34FA">
        <w:rPr>
          <w:rFonts w:eastAsia="Calibri" w:cs="Times New Roman"/>
          <w:szCs w:val="24"/>
        </w:rPr>
        <w:t xml:space="preserve"> </w:t>
      </w:r>
      <w:r w:rsidR="005F34FA" w:rsidRPr="005F34FA">
        <w:rPr>
          <w:rFonts w:eastAsia="Calibri" w:cs="Times New Roman"/>
          <w:szCs w:val="24"/>
        </w:rPr>
        <w:t>accessions</w:t>
      </w:r>
      <w:r w:rsidR="005F34FA">
        <w:rPr>
          <w:rFonts w:eastAsia="Calibri" w:cs="Times New Roman"/>
          <w:szCs w:val="24"/>
        </w:rPr>
        <w:t xml:space="preserve"> have been distributed across </w:t>
      </w:r>
      <w:r w:rsidR="005F34FA" w:rsidRPr="005F34FA">
        <w:rPr>
          <w:rFonts w:eastAsia="Calibri" w:cs="Times New Roman"/>
          <w:szCs w:val="24"/>
        </w:rPr>
        <w:t>182 separate requests</w:t>
      </w:r>
      <w:r w:rsidR="005F34FA">
        <w:rPr>
          <w:rFonts w:eastAsia="Calibri" w:cs="Times New Roman"/>
          <w:szCs w:val="24"/>
        </w:rPr>
        <w:t xml:space="preserve"> with about 1/3 distributed internationally and 2/3 to domestic customers. </w:t>
      </w:r>
      <w:r w:rsidR="009B2493">
        <w:rPr>
          <w:rFonts w:eastAsia="Calibri" w:cs="Times New Roman"/>
          <w:szCs w:val="24"/>
        </w:rPr>
        <w:t>Kent McKenzie commented that accessions covered by a PVP certificate can be distributed once the PVP expires.</w:t>
      </w:r>
    </w:p>
    <w:p w14:paraId="58BCA49D" w14:textId="77777777" w:rsidR="009B2493" w:rsidRDefault="009B2493" w:rsidP="00740E03">
      <w:pPr>
        <w:rPr>
          <w:rFonts w:eastAsia="Calibri" w:cs="Times New Roman"/>
          <w:szCs w:val="24"/>
        </w:rPr>
      </w:pPr>
    </w:p>
    <w:p w14:paraId="2A23CF11" w14:textId="043FA1C4" w:rsidR="009B2493" w:rsidRDefault="00776238" w:rsidP="00740E03">
      <w:pPr>
        <w:rPr>
          <w:rFonts w:eastAsia="Calibri" w:cs="Times New Roman"/>
          <w:szCs w:val="24"/>
        </w:rPr>
      </w:pPr>
      <w:r w:rsidRPr="00776238">
        <w:rPr>
          <w:b/>
          <w:bCs/>
        </w:rPr>
        <w:t>Bishwo Adhikari</w:t>
      </w:r>
      <w:r w:rsidRPr="00A43F65">
        <w:rPr>
          <w:rFonts w:cs="Times New Roman"/>
          <w:szCs w:val="24"/>
        </w:rPr>
        <w:t xml:space="preserve">, USDA/APHIS </w:t>
      </w:r>
      <w:r>
        <w:rPr>
          <w:rFonts w:cs="Times New Roman"/>
          <w:szCs w:val="24"/>
        </w:rPr>
        <w:t>Plant Germplasm Quarantine Program</w:t>
      </w:r>
      <w:r w:rsidRPr="00A43F65">
        <w:rPr>
          <w:rFonts w:cs="Times New Roman"/>
          <w:szCs w:val="24"/>
        </w:rPr>
        <w:t xml:space="preserve"> </w:t>
      </w:r>
      <w:r>
        <w:rPr>
          <w:rFonts w:cs="Times New Roman"/>
          <w:szCs w:val="24"/>
        </w:rPr>
        <w:t xml:space="preserve">(PGQP), </w:t>
      </w:r>
      <w:r w:rsidR="00445F46">
        <w:rPr>
          <w:rFonts w:cs="Times New Roman"/>
          <w:szCs w:val="24"/>
        </w:rPr>
        <w:t xml:space="preserve">Team Lead </w:t>
      </w:r>
      <w:r>
        <w:rPr>
          <w:rFonts w:cs="Times New Roman"/>
          <w:szCs w:val="24"/>
        </w:rPr>
        <w:t xml:space="preserve">for the </w:t>
      </w:r>
      <w:r w:rsidRPr="00AF1604">
        <w:rPr>
          <w:rFonts w:cs="Times New Roman"/>
          <w:i/>
          <w:iCs/>
          <w:szCs w:val="24"/>
        </w:rPr>
        <w:t xml:space="preserve">Poaceae </w:t>
      </w:r>
      <w:r w:rsidRPr="00AF1604">
        <w:rPr>
          <w:rFonts w:cs="Times New Roman"/>
          <w:szCs w:val="24"/>
        </w:rPr>
        <w:t>Quarantine Program</w:t>
      </w:r>
      <w:r w:rsidR="00445F46">
        <w:rPr>
          <w:rFonts w:cs="Times New Roman"/>
          <w:szCs w:val="24"/>
        </w:rPr>
        <w:t xml:space="preserve"> joined in June 2021. In 2021, 37 accessions were processed through the quarantine grow-out and twelve accessions in 2022. All but one accession </w:t>
      </w:r>
      <w:r w:rsidR="00592584">
        <w:rPr>
          <w:rFonts w:cs="Times New Roman"/>
          <w:szCs w:val="24"/>
        </w:rPr>
        <w:t>was</w:t>
      </w:r>
      <w:r w:rsidR="00445F46">
        <w:rPr>
          <w:rFonts w:cs="Times New Roman"/>
          <w:szCs w:val="24"/>
        </w:rPr>
        <w:t xml:space="preserve"> imported by Trevis a</w:t>
      </w:r>
      <w:r w:rsidR="00932B14">
        <w:rPr>
          <w:rFonts w:cs="Times New Roman"/>
          <w:szCs w:val="24"/>
        </w:rPr>
        <w:t>s</w:t>
      </w:r>
      <w:r w:rsidR="00445F46">
        <w:rPr>
          <w:rFonts w:cs="Times New Roman"/>
          <w:szCs w:val="24"/>
        </w:rPr>
        <w:t xml:space="preserve"> </w:t>
      </w:r>
      <w:r w:rsidR="00932B14">
        <w:rPr>
          <w:rFonts w:cs="Times New Roman"/>
          <w:szCs w:val="24"/>
        </w:rPr>
        <w:t xml:space="preserve">detailed </w:t>
      </w:r>
      <w:r w:rsidR="00445F46">
        <w:rPr>
          <w:rFonts w:cs="Times New Roman"/>
          <w:szCs w:val="24"/>
        </w:rPr>
        <w:t xml:space="preserve">in his report.  Due to the </w:t>
      </w:r>
      <w:r w:rsidR="002C7F5C">
        <w:rPr>
          <w:rFonts w:cs="Times New Roman"/>
          <w:szCs w:val="24"/>
        </w:rPr>
        <w:t xml:space="preserve">high sensitivity of the </w:t>
      </w:r>
      <w:r w:rsidR="00272862">
        <w:rPr>
          <w:rFonts w:cs="Times New Roman"/>
          <w:szCs w:val="24"/>
        </w:rPr>
        <w:t>High</w:t>
      </w:r>
      <w:r w:rsidR="00445F46">
        <w:rPr>
          <w:rFonts w:cs="Times New Roman"/>
          <w:szCs w:val="24"/>
        </w:rPr>
        <w:t>-Throughput Sequencing (HTS) technology</w:t>
      </w:r>
      <w:r w:rsidR="002C7F5C">
        <w:rPr>
          <w:rFonts w:cs="Times New Roman"/>
          <w:szCs w:val="24"/>
        </w:rPr>
        <w:t xml:space="preserve"> </w:t>
      </w:r>
      <w:r w:rsidR="002C7F5C">
        <w:rPr>
          <w:rFonts w:cs="Times New Roman"/>
          <w:szCs w:val="24"/>
        </w:rPr>
        <w:lastRenderedPageBreak/>
        <w:t>recently implemented at PGQP,</w:t>
      </w:r>
      <w:r w:rsidR="00445F46">
        <w:rPr>
          <w:rFonts w:cs="Times New Roman"/>
          <w:szCs w:val="24"/>
        </w:rPr>
        <w:t xml:space="preserve"> </w:t>
      </w:r>
      <w:r w:rsidR="002C7F5C">
        <w:rPr>
          <w:rFonts w:cs="Times New Roman"/>
          <w:szCs w:val="24"/>
        </w:rPr>
        <w:t>several viruses have been detected to da</w:t>
      </w:r>
      <w:r w:rsidR="00AF6AC5">
        <w:rPr>
          <w:rFonts w:cs="Times New Roman"/>
          <w:szCs w:val="24"/>
        </w:rPr>
        <w:t>te</w:t>
      </w:r>
      <w:r w:rsidR="00932B14">
        <w:rPr>
          <w:rFonts w:cs="Times New Roman"/>
          <w:szCs w:val="24"/>
        </w:rPr>
        <w:t>,</w:t>
      </w:r>
      <w:r w:rsidR="002C7F5C">
        <w:rPr>
          <w:rFonts w:cs="Times New Roman"/>
          <w:szCs w:val="24"/>
        </w:rPr>
        <w:t xml:space="preserve"> </w:t>
      </w:r>
      <w:r w:rsidR="005B283B">
        <w:rPr>
          <w:rFonts w:cs="Times New Roman"/>
          <w:szCs w:val="24"/>
        </w:rPr>
        <w:t>including endornaviruses in rice</w:t>
      </w:r>
      <w:r w:rsidR="004D72DE">
        <w:rPr>
          <w:rFonts w:cs="Times New Roman"/>
          <w:szCs w:val="24"/>
        </w:rPr>
        <w:t xml:space="preserve">, </w:t>
      </w:r>
      <w:r w:rsidR="00592584">
        <w:rPr>
          <w:rFonts w:cs="Times New Roman"/>
          <w:szCs w:val="24"/>
        </w:rPr>
        <w:t>but</w:t>
      </w:r>
      <w:r w:rsidR="005B283B">
        <w:rPr>
          <w:rFonts w:cs="Times New Roman"/>
          <w:szCs w:val="24"/>
        </w:rPr>
        <w:t xml:space="preserve"> </w:t>
      </w:r>
      <w:r w:rsidR="002C7F5C">
        <w:rPr>
          <w:rFonts w:cs="Times New Roman"/>
          <w:szCs w:val="24"/>
        </w:rPr>
        <w:t xml:space="preserve">these are not known to be </w:t>
      </w:r>
      <w:r w:rsidR="00F03116">
        <w:rPr>
          <w:rFonts w:cs="Times New Roman"/>
          <w:szCs w:val="24"/>
        </w:rPr>
        <w:t>pathogenic,</w:t>
      </w:r>
      <w:r w:rsidR="00AF6AC5">
        <w:rPr>
          <w:rFonts w:cs="Times New Roman"/>
          <w:szCs w:val="24"/>
        </w:rPr>
        <w:t xml:space="preserve"> </w:t>
      </w:r>
      <w:r w:rsidR="00932B14">
        <w:rPr>
          <w:rFonts w:cs="Times New Roman"/>
          <w:szCs w:val="24"/>
        </w:rPr>
        <w:t xml:space="preserve">nor have </w:t>
      </w:r>
      <w:r w:rsidR="00272862">
        <w:rPr>
          <w:rFonts w:cs="Times New Roman"/>
          <w:szCs w:val="24"/>
        </w:rPr>
        <w:t>pathogenic</w:t>
      </w:r>
      <w:r w:rsidR="00AF6AC5">
        <w:rPr>
          <w:rFonts w:cs="Times New Roman"/>
          <w:szCs w:val="24"/>
        </w:rPr>
        <w:t xml:space="preserve"> symptoms been observed</w:t>
      </w:r>
      <w:r w:rsidR="002C7F5C">
        <w:rPr>
          <w:rFonts w:cs="Times New Roman"/>
          <w:szCs w:val="24"/>
        </w:rPr>
        <w:t>. E</w:t>
      </w:r>
      <w:r w:rsidR="002C7F5C" w:rsidRPr="002C7F5C">
        <w:rPr>
          <w:rFonts w:cs="Times New Roman"/>
          <w:szCs w:val="24"/>
        </w:rPr>
        <w:t xml:space="preserve">ndornaviruses </w:t>
      </w:r>
      <w:r w:rsidR="004D72DE">
        <w:rPr>
          <w:rFonts w:cs="Times New Roman"/>
          <w:szCs w:val="24"/>
        </w:rPr>
        <w:t>in</w:t>
      </w:r>
      <w:r w:rsidR="004D72DE" w:rsidRPr="002C7F5C">
        <w:rPr>
          <w:rFonts w:cs="Times New Roman"/>
          <w:szCs w:val="24"/>
        </w:rPr>
        <w:t xml:space="preserve"> </w:t>
      </w:r>
      <w:r w:rsidR="002C7F5C" w:rsidRPr="002C7F5C">
        <w:rPr>
          <w:rFonts w:cs="Times New Roman"/>
          <w:szCs w:val="24"/>
        </w:rPr>
        <w:t>rice are double-stranded RNA viruses that are transmitted through seeds</w:t>
      </w:r>
      <w:r w:rsidR="002C7F5C">
        <w:rPr>
          <w:rFonts w:cs="Times New Roman"/>
          <w:szCs w:val="24"/>
        </w:rPr>
        <w:t xml:space="preserve"> with n</w:t>
      </w:r>
      <w:r w:rsidR="002C7F5C" w:rsidRPr="002C7F5C">
        <w:rPr>
          <w:rFonts w:cs="Times New Roman"/>
          <w:szCs w:val="24"/>
        </w:rPr>
        <w:t>o transmission to adjacent plants reported</w:t>
      </w:r>
      <w:r w:rsidR="002C7F5C">
        <w:rPr>
          <w:rFonts w:cs="Times New Roman"/>
          <w:szCs w:val="24"/>
        </w:rPr>
        <w:t xml:space="preserve">. </w:t>
      </w:r>
      <w:r w:rsidR="004D72DE">
        <w:rPr>
          <w:rFonts w:cs="Times New Roman"/>
          <w:szCs w:val="24"/>
        </w:rPr>
        <w:t xml:space="preserve">The HTS results indicated these </w:t>
      </w:r>
      <w:r w:rsidR="002C7F5C">
        <w:rPr>
          <w:rFonts w:cs="Times New Roman"/>
          <w:szCs w:val="24"/>
        </w:rPr>
        <w:t xml:space="preserve">viruses </w:t>
      </w:r>
      <w:r w:rsidR="00932B14">
        <w:rPr>
          <w:rFonts w:cs="Times New Roman"/>
          <w:szCs w:val="24"/>
        </w:rPr>
        <w:t xml:space="preserve">genetically </w:t>
      </w:r>
      <w:r w:rsidR="002C7F5C">
        <w:rPr>
          <w:rFonts w:cs="Times New Roman"/>
          <w:szCs w:val="24"/>
        </w:rPr>
        <w:t xml:space="preserve">cluster by the country the </w:t>
      </w:r>
      <w:r w:rsidR="004D72DE">
        <w:rPr>
          <w:rFonts w:cs="Times New Roman"/>
          <w:szCs w:val="24"/>
        </w:rPr>
        <w:t xml:space="preserve">rice </w:t>
      </w:r>
      <w:r w:rsidR="002C7F5C">
        <w:rPr>
          <w:rFonts w:cs="Times New Roman"/>
          <w:szCs w:val="24"/>
        </w:rPr>
        <w:t>seed</w:t>
      </w:r>
      <w:r w:rsidR="00AF6AC5">
        <w:rPr>
          <w:rFonts w:cs="Times New Roman"/>
          <w:szCs w:val="24"/>
        </w:rPr>
        <w:t xml:space="preserve"> was imported from and have only been found in </w:t>
      </w:r>
      <w:r w:rsidR="00AF6AC5" w:rsidRPr="00AF6AC5">
        <w:rPr>
          <w:rFonts w:cs="Times New Roman"/>
          <w:i/>
          <w:iCs/>
          <w:szCs w:val="24"/>
        </w:rPr>
        <w:t>japonica</w:t>
      </w:r>
      <w:r w:rsidR="00AF6AC5">
        <w:rPr>
          <w:rFonts w:cs="Times New Roman"/>
          <w:szCs w:val="24"/>
        </w:rPr>
        <w:t xml:space="preserve"> cultivars.</w:t>
      </w:r>
      <w:r w:rsidR="002C7F5C">
        <w:rPr>
          <w:rFonts w:cs="Times New Roman"/>
          <w:szCs w:val="24"/>
        </w:rPr>
        <w:t xml:space="preserve"> </w:t>
      </w:r>
      <w:r w:rsidR="00AF6AC5">
        <w:rPr>
          <w:rFonts w:cs="Times New Roman"/>
          <w:szCs w:val="24"/>
        </w:rPr>
        <w:t>Currently</w:t>
      </w:r>
      <w:r w:rsidR="00272862">
        <w:rPr>
          <w:rFonts w:cs="Times New Roman"/>
          <w:szCs w:val="24"/>
        </w:rPr>
        <w:t xml:space="preserve">, PGQP is working with the APHIS policy group to summarize their findings and based on these findings </w:t>
      </w:r>
      <w:r w:rsidR="00932B14">
        <w:rPr>
          <w:rFonts w:cs="Times New Roman"/>
          <w:szCs w:val="24"/>
        </w:rPr>
        <w:t xml:space="preserve">it appears </w:t>
      </w:r>
      <w:r w:rsidR="00272862">
        <w:rPr>
          <w:rFonts w:cs="Times New Roman"/>
          <w:szCs w:val="24"/>
        </w:rPr>
        <w:t xml:space="preserve">there is no need for regulation.  </w:t>
      </w:r>
      <w:r w:rsidR="002C7F5C">
        <w:rPr>
          <w:rFonts w:cs="Times New Roman"/>
          <w:szCs w:val="24"/>
        </w:rPr>
        <w:t xml:space="preserve"> </w:t>
      </w:r>
    </w:p>
    <w:p w14:paraId="0F853A1E" w14:textId="77777777" w:rsidR="00C158DB" w:rsidRDefault="00C158DB" w:rsidP="00740E03">
      <w:pPr>
        <w:rPr>
          <w:rFonts w:eastAsia="Calibri" w:cs="Times New Roman"/>
          <w:szCs w:val="24"/>
        </w:rPr>
      </w:pPr>
    </w:p>
    <w:p w14:paraId="270C783D" w14:textId="27A00FDE" w:rsidR="00D00EB0" w:rsidRPr="00434F3D" w:rsidRDefault="00D00EB0" w:rsidP="00740E03">
      <w:pPr>
        <w:rPr>
          <w:rFonts w:cs="Times New Roman"/>
          <w:szCs w:val="24"/>
        </w:rPr>
      </w:pPr>
      <w:r>
        <w:rPr>
          <w:rFonts w:cs="Times New Roman"/>
          <w:b/>
          <w:szCs w:val="24"/>
        </w:rPr>
        <w:t>Trevis Huggins</w:t>
      </w:r>
      <w:r w:rsidRPr="00401174">
        <w:rPr>
          <w:rFonts w:cs="Times New Roman"/>
          <w:szCs w:val="24"/>
        </w:rPr>
        <w:t>, USDA/ARS Dale Bumpers National Rice Research Center (DBNRRC)</w:t>
      </w:r>
      <w:r>
        <w:rPr>
          <w:rFonts w:cs="Times New Roman"/>
          <w:szCs w:val="24"/>
        </w:rPr>
        <w:t>,</w:t>
      </w:r>
      <w:r w:rsidRPr="00A43F65">
        <w:rPr>
          <w:rFonts w:cs="Times New Roman"/>
          <w:szCs w:val="24"/>
        </w:rPr>
        <w:t xml:space="preserve"> </w:t>
      </w:r>
      <w:r>
        <w:rPr>
          <w:rFonts w:cs="Times New Roman"/>
          <w:szCs w:val="24"/>
        </w:rPr>
        <w:t>reported</w:t>
      </w:r>
      <w:r w:rsidR="00242A20">
        <w:rPr>
          <w:rFonts w:cs="Times New Roman"/>
          <w:szCs w:val="24"/>
        </w:rPr>
        <w:t xml:space="preserve"> </w:t>
      </w:r>
      <w:r w:rsidR="00434F3D">
        <w:rPr>
          <w:rFonts w:cs="Times New Roman"/>
          <w:szCs w:val="24"/>
        </w:rPr>
        <w:t>the Genetic Stocks-</w:t>
      </w:r>
      <w:r w:rsidR="00434F3D" w:rsidRPr="00434F3D">
        <w:rPr>
          <w:rFonts w:cs="Times New Roman"/>
          <w:i/>
          <w:iCs/>
          <w:szCs w:val="24"/>
        </w:rPr>
        <w:t>Oryza</w:t>
      </w:r>
      <w:r w:rsidR="00434F3D">
        <w:rPr>
          <w:rFonts w:cs="Times New Roman"/>
          <w:szCs w:val="24"/>
        </w:rPr>
        <w:t xml:space="preserve"> (</w:t>
      </w:r>
      <w:r w:rsidR="00242A20">
        <w:rPr>
          <w:rFonts w:cs="Times New Roman"/>
          <w:szCs w:val="24"/>
        </w:rPr>
        <w:t>GSOR</w:t>
      </w:r>
      <w:r w:rsidR="00434F3D">
        <w:rPr>
          <w:rFonts w:cs="Times New Roman"/>
          <w:szCs w:val="24"/>
        </w:rPr>
        <w:t>)</w:t>
      </w:r>
      <w:r w:rsidR="00242A20">
        <w:rPr>
          <w:rFonts w:cs="Times New Roman"/>
          <w:szCs w:val="24"/>
        </w:rPr>
        <w:t xml:space="preserve"> collection currently holds 38,371 accessions. Recently, a weedy red rice population, and five of the six Chromosome Segment Substitution Line (CSSL) populations with three different wild </w:t>
      </w:r>
      <w:r w:rsidR="00BC6FC6" w:rsidRPr="00BC6FC6">
        <w:rPr>
          <w:rFonts w:cs="Times New Roman"/>
          <w:i/>
          <w:iCs/>
          <w:szCs w:val="24"/>
        </w:rPr>
        <w:t>Oryza</w:t>
      </w:r>
      <w:r w:rsidR="00BC6FC6">
        <w:rPr>
          <w:rFonts w:cs="Times New Roman"/>
          <w:szCs w:val="24"/>
        </w:rPr>
        <w:t xml:space="preserve"> spp. </w:t>
      </w:r>
      <w:r w:rsidR="00242A20">
        <w:rPr>
          <w:rFonts w:cs="Times New Roman"/>
          <w:szCs w:val="24"/>
        </w:rPr>
        <w:t>donors in either the Cybonnet or IR64 (</w:t>
      </w:r>
      <w:r w:rsidR="00242A20" w:rsidRPr="00242A20">
        <w:rPr>
          <w:rFonts w:cs="Times New Roman"/>
          <w:i/>
          <w:iCs/>
          <w:szCs w:val="24"/>
        </w:rPr>
        <w:t>O. sativa</w:t>
      </w:r>
      <w:r w:rsidR="00242A20">
        <w:rPr>
          <w:rFonts w:cs="Times New Roman"/>
          <w:szCs w:val="24"/>
        </w:rPr>
        <w:t xml:space="preserve">) background were made available for distribution.  The sixth CSSL population and the </w:t>
      </w:r>
      <w:r w:rsidR="00242A20" w:rsidRPr="00242A20">
        <w:rPr>
          <w:rFonts w:cs="Times New Roman"/>
          <w:i/>
          <w:iCs/>
          <w:szCs w:val="24"/>
        </w:rPr>
        <w:t>Tropical Japonica</w:t>
      </w:r>
      <w:r w:rsidR="00242A20">
        <w:rPr>
          <w:rFonts w:cs="Times New Roman"/>
          <w:szCs w:val="24"/>
        </w:rPr>
        <w:t xml:space="preserve"> Core collection will be available soon.  </w:t>
      </w:r>
      <w:r w:rsidR="00536155">
        <w:rPr>
          <w:rFonts w:cs="Times New Roman"/>
          <w:szCs w:val="24"/>
        </w:rPr>
        <w:t xml:space="preserve">From </w:t>
      </w:r>
      <w:r w:rsidR="00434F3D">
        <w:rPr>
          <w:rFonts w:cs="Times New Roman"/>
          <w:szCs w:val="24"/>
        </w:rPr>
        <w:t xml:space="preserve">Jan. </w:t>
      </w:r>
      <w:r w:rsidR="00536155">
        <w:rPr>
          <w:rFonts w:cs="Times New Roman"/>
          <w:szCs w:val="24"/>
        </w:rPr>
        <w:t>2020 to Feb. 2023</w:t>
      </w:r>
      <w:r w:rsidR="00434F3D">
        <w:rPr>
          <w:rFonts w:cs="Times New Roman"/>
          <w:szCs w:val="24"/>
        </w:rPr>
        <w:t>,</w:t>
      </w:r>
      <w:r w:rsidR="00536155">
        <w:rPr>
          <w:rFonts w:cs="Times New Roman"/>
          <w:szCs w:val="24"/>
        </w:rPr>
        <w:t xml:space="preserve"> 35,670 accessions were distributed </w:t>
      </w:r>
      <w:r w:rsidR="00AF309B">
        <w:rPr>
          <w:rFonts w:cs="Times New Roman"/>
          <w:szCs w:val="24"/>
        </w:rPr>
        <w:t xml:space="preserve">in </w:t>
      </w:r>
      <w:r w:rsidR="00536155">
        <w:rPr>
          <w:rFonts w:cs="Times New Roman"/>
          <w:szCs w:val="24"/>
        </w:rPr>
        <w:t xml:space="preserve">288 orders.  Recently, 36 </w:t>
      </w:r>
      <w:r w:rsidR="00536155" w:rsidRPr="00434F3D">
        <w:rPr>
          <w:rFonts w:cs="Times New Roman"/>
          <w:i/>
          <w:iCs/>
          <w:szCs w:val="24"/>
        </w:rPr>
        <w:t xml:space="preserve">O. </w:t>
      </w:r>
      <w:proofErr w:type="spellStart"/>
      <w:r w:rsidR="00536155" w:rsidRPr="00434F3D">
        <w:rPr>
          <w:rFonts w:cs="Times New Roman"/>
          <w:i/>
          <w:iCs/>
          <w:szCs w:val="24"/>
        </w:rPr>
        <w:t>australiensis</w:t>
      </w:r>
      <w:proofErr w:type="spellEnd"/>
      <w:r w:rsidR="00536155">
        <w:rPr>
          <w:rFonts w:cs="Times New Roman"/>
          <w:szCs w:val="24"/>
        </w:rPr>
        <w:t xml:space="preserve"> accessions were imported from the International Rice Research Institute</w:t>
      </w:r>
      <w:r w:rsidR="00434F3D">
        <w:rPr>
          <w:rFonts w:cs="Times New Roman"/>
          <w:szCs w:val="24"/>
        </w:rPr>
        <w:t xml:space="preserve"> (IRRI)</w:t>
      </w:r>
      <w:r w:rsidR="00536155">
        <w:rPr>
          <w:rFonts w:cs="Times New Roman"/>
          <w:szCs w:val="24"/>
        </w:rPr>
        <w:t>, brought through</w:t>
      </w:r>
      <w:r w:rsidR="00AF309B">
        <w:rPr>
          <w:rFonts w:cs="Times New Roman"/>
          <w:szCs w:val="24"/>
        </w:rPr>
        <w:t xml:space="preserve"> PGQP</w:t>
      </w:r>
      <w:r w:rsidR="00536155">
        <w:rPr>
          <w:rFonts w:cs="Times New Roman"/>
          <w:szCs w:val="24"/>
        </w:rPr>
        <w:t xml:space="preserve"> </w:t>
      </w:r>
      <w:r w:rsidR="00DA40F1">
        <w:rPr>
          <w:rFonts w:cs="Times New Roman"/>
          <w:szCs w:val="24"/>
        </w:rPr>
        <w:t>quarantine,</w:t>
      </w:r>
      <w:r w:rsidR="00536155">
        <w:rPr>
          <w:rFonts w:cs="Times New Roman"/>
          <w:szCs w:val="24"/>
        </w:rPr>
        <w:t xml:space="preserve"> and are </w:t>
      </w:r>
      <w:r w:rsidR="00AF309B">
        <w:rPr>
          <w:rFonts w:cs="Times New Roman"/>
          <w:szCs w:val="24"/>
        </w:rPr>
        <w:t xml:space="preserve">now </w:t>
      </w:r>
      <w:r w:rsidR="00536155">
        <w:rPr>
          <w:rFonts w:cs="Times New Roman"/>
          <w:szCs w:val="24"/>
        </w:rPr>
        <w:t xml:space="preserve">growing at the DBNRRC.  </w:t>
      </w:r>
      <w:r w:rsidR="0023359E">
        <w:rPr>
          <w:rFonts w:cs="Times New Roman"/>
          <w:szCs w:val="24"/>
        </w:rPr>
        <w:t xml:space="preserve">A total of </w:t>
      </w:r>
      <w:r w:rsidR="00536155" w:rsidRPr="00536155">
        <w:rPr>
          <w:rFonts w:cs="Times New Roman"/>
          <w:szCs w:val="24"/>
        </w:rPr>
        <w:t>18 NERICA (New Rice for Africa)</w:t>
      </w:r>
      <w:r w:rsidR="00536155">
        <w:rPr>
          <w:rFonts w:cs="Times New Roman"/>
          <w:szCs w:val="24"/>
        </w:rPr>
        <w:t xml:space="preserve"> accessions were imported from AfricaRice of which 12 are </w:t>
      </w:r>
      <w:r w:rsidR="0023359E">
        <w:rPr>
          <w:rFonts w:cs="Times New Roman"/>
          <w:szCs w:val="24"/>
        </w:rPr>
        <w:t xml:space="preserve">currently </w:t>
      </w:r>
      <w:r w:rsidR="00536155">
        <w:rPr>
          <w:rFonts w:cs="Times New Roman"/>
          <w:szCs w:val="24"/>
        </w:rPr>
        <w:t>growing at the DBNRRC and six remain in quarantine due to endo</w:t>
      </w:r>
      <w:r w:rsidR="00AF309B">
        <w:rPr>
          <w:rFonts w:cs="Times New Roman"/>
          <w:szCs w:val="24"/>
        </w:rPr>
        <w:t>r</w:t>
      </w:r>
      <w:r w:rsidR="00536155">
        <w:rPr>
          <w:rFonts w:cs="Times New Roman"/>
          <w:szCs w:val="24"/>
        </w:rPr>
        <w:t xml:space="preserve">naviruses.  </w:t>
      </w:r>
      <w:r w:rsidR="00AF309B">
        <w:rPr>
          <w:rFonts w:cs="Times New Roman"/>
          <w:szCs w:val="24"/>
        </w:rPr>
        <w:t>The program continues to rejuvenate and characterize about 1</w:t>
      </w:r>
      <w:r w:rsidR="00592584">
        <w:rPr>
          <w:rFonts w:cs="Times New Roman"/>
          <w:szCs w:val="24"/>
        </w:rPr>
        <w:t>,</w:t>
      </w:r>
      <w:r w:rsidR="00AF309B">
        <w:rPr>
          <w:rFonts w:cs="Times New Roman"/>
          <w:szCs w:val="24"/>
        </w:rPr>
        <w:t xml:space="preserve">000 accessions from the GRIN rice collection each year. </w:t>
      </w:r>
      <w:r w:rsidR="00C61B36">
        <w:rPr>
          <w:rFonts w:cs="Times New Roman"/>
          <w:szCs w:val="24"/>
        </w:rPr>
        <w:t>Accessions are validate</w:t>
      </w:r>
      <w:r w:rsidR="00434F3D">
        <w:rPr>
          <w:rFonts w:cs="Times New Roman"/>
          <w:szCs w:val="24"/>
        </w:rPr>
        <w:t>d</w:t>
      </w:r>
      <w:r w:rsidR="00C61B36">
        <w:rPr>
          <w:rFonts w:cs="Times New Roman"/>
          <w:szCs w:val="24"/>
        </w:rPr>
        <w:t xml:space="preserve"> as true-to-type using GRIN-Global, </w:t>
      </w:r>
      <w:r w:rsidR="00434F3D">
        <w:rPr>
          <w:rFonts w:cs="Times New Roman"/>
          <w:szCs w:val="24"/>
        </w:rPr>
        <w:t xml:space="preserve">the </w:t>
      </w:r>
      <w:r w:rsidR="00C61B36">
        <w:rPr>
          <w:rFonts w:cs="Times New Roman"/>
          <w:szCs w:val="24"/>
        </w:rPr>
        <w:t xml:space="preserve">IRRI database and notes from Ted Johnson </w:t>
      </w:r>
      <w:r w:rsidR="00DA40F1">
        <w:rPr>
          <w:rFonts w:cs="Times New Roman"/>
          <w:szCs w:val="24"/>
        </w:rPr>
        <w:t xml:space="preserve">who evaluated the rice collection in the </w:t>
      </w:r>
      <w:r w:rsidR="00C61B36">
        <w:rPr>
          <w:rFonts w:cs="Times New Roman"/>
          <w:szCs w:val="24"/>
        </w:rPr>
        <w:t xml:space="preserve">1980s. If needed, seed in long term storage </w:t>
      </w:r>
      <w:r w:rsidR="00DA40F1">
        <w:rPr>
          <w:rFonts w:cs="Times New Roman"/>
          <w:szCs w:val="24"/>
        </w:rPr>
        <w:t xml:space="preserve">at </w:t>
      </w:r>
      <w:r w:rsidR="00C61B36">
        <w:rPr>
          <w:rFonts w:cs="Times New Roman"/>
          <w:szCs w:val="24"/>
        </w:rPr>
        <w:t>Ft. Collins</w:t>
      </w:r>
      <w:r w:rsidR="00DA40F1">
        <w:rPr>
          <w:rFonts w:cs="Times New Roman"/>
          <w:szCs w:val="24"/>
        </w:rPr>
        <w:t xml:space="preserve">, </w:t>
      </w:r>
      <w:r w:rsidR="00C61B36">
        <w:rPr>
          <w:rFonts w:cs="Times New Roman"/>
          <w:szCs w:val="24"/>
        </w:rPr>
        <w:t>is requested</w:t>
      </w:r>
      <w:r w:rsidR="00AF309B">
        <w:rPr>
          <w:rFonts w:cs="Times New Roman"/>
          <w:szCs w:val="24"/>
        </w:rPr>
        <w:t xml:space="preserve"> to verify the current seed matches the original import</w:t>
      </w:r>
      <w:r w:rsidR="000C3365">
        <w:rPr>
          <w:rFonts w:cs="Times New Roman"/>
          <w:szCs w:val="24"/>
        </w:rPr>
        <w:t>ed</w:t>
      </w:r>
      <w:r w:rsidR="00AF309B">
        <w:rPr>
          <w:rFonts w:cs="Times New Roman"/>
          <w:szCs w:val="24"/>
        </w:rPr>
        <w:t xml:space="preserve"> sample</w:t>
      </w:r>
      <w:r w:rsidR="00C61B36">
        <w:rPr>
          <w:rFonts w:cs="Times New Roman"/>
          <w:szCs w:val="24"/>
        </w:rPr>
        <w:t xml:space="preserve">.  </w:t>
      </w:r>
      <w:r w:rsidR="00AF309B">
        <w:rPr>
          <w:rFonts w:cs="Times New Roman"/>
          <w:szCs w:val="24"/>
        </w:rPr>
        <w:t xml:space="preserve">This is the fourth year that seed being rejuvenated is also </w:t>
      </w:r>
      <w:r w:rsidR="00C61B36">
        <w:rPr>
          <w:rFonts w:cs="Times New Roman"/>
          <w:szCs w:val="24"/>
        </w:rPr>
        <w:t xml:space="preserve">characterized with </w:t>
      </w:r>
      <w:r w:rsidR="00C61B36" w:rsidRPr="00C61B36">
        <w:rPr>
          <w:rFonts w:cs="Times New Roman"/>
          <w:szCs w:val="24"/>
        </w:rPr>
        <w:t>11 fingerprint and 18 trait specific markers</w:t>
      </w:r>
      <w:r w:rsidR="00C61B36">
        <w:rPr>
          <w:rFonts w:cs="Times New Roman"/>
          <w:szCs w:val="24"/>
        </w:rPr>
        <w:t xml:space="preserve"> (McClung et al., 2020)</w:t>
      </w:r>
      <w:r w:rsidR="00AF309B">
        <w:rPr>
          <w:rFonts w:cs="Times New Roman"/>
          <w:szCs w:val="24"/>
        </w:rPr>
        <w:t>. The</w:t>
      </w:r>
      <w:r w:rsidR="00C61B36">
        <w:rPr>
          <w:rFonts w:cs="Times New Roman"/>
          <w:szCs w:val="24"/>
        </w:rPr>
        <w:t xml:space="preserve"> marker data will </w:t>
      </w:r>
      <w:r w:rsidR="00AF309B">
        <w:rPr>
          <w:rFonts w:cs="Times New Roman"/>
          <w:szCs w:val="24"/>
        </w:rPr>
        <w:t xml:space="preserve">soon </w:t>
      </w:r>
      <w:r w:rsidR="00C61B36">
        <w:rPr>
          <w:rFonts w:cs="Times New Roman"/>
          <w:szCs w:val="24"/>
        </w:rPr>
        <w:t>be included in GRIN-Global</w:t>
      </w:r>
      <w:r w:rsidR="00AF309B">
        <w:rPr>
          <w:rFonts w:cs="Times New Roman"/>
          <w:szCs w:val="24"/>
        </w:rPr>
        <w:t xml:space="preserve"> and will serve as another basis for true to type identify as well as provide important information for end users based on the marker</w:t>
      </w:r>
      <w:r w:rsidR="007732CB">
        <w:rPr>
          <w:rFonts w:cs="Times New Roman"/>
          <w:szCs w:val="24"/>
        </w:rPr>
        <w:t xml:space="preserve"> determination for linked traits that would </w:t>
      </w:r>
      <w:r w:rsidR="00AF309B">
        <w:rPr>
          <w:rFonts w:cs="Times New Roman"/>
          <w:szCs w:val="24"/>
        </w:rPr>
        <w:t xml:space="preserve">otherwise not </w:t>
      </w:r>
      <w:r w:rsidR="007732CB">
        <w:rPr>
          <w:rFonts w:cs="Times New Roman"/>
          <w:szCs w:val="24"/>
        </w:rPr>
        <w:t xml:space="preserve">be </w:t>
      </w:r>
      <w:r w:rsidR="00AF309B">
        <w:rPr>
          <w:rFonts w:cs="Times New Roman"/>
          <w:szCs w:val="24"/>
        </w:rPr>
        <w:t>ph</w:t>
      </w:r>
      <w:r w:rsidR="007732CB">
        <w:rPr>
          <w:rFonts w:cs="Times New Roman"/>
          <w:szCs w:val="24"/>
        </w:rPr>
        <w:t>enotyped</w:t>
      </w:r>
      <w:r w:rsidR="00C61B36">
        <w:rPr>
          <w:rFonts w:cs="Times New Roman"/>
          <w:szCs w:val="24"/>
        </w:rPr>
        <w:t xml:space="preserve">.  </w:t>
      </w:r>
      <w:r w:rsidR="00A26064">
        <w:rPr>
          <w:rFonts w:cs="Times New Roman"/>
          <w:szCs w:val="24"/>
        </w:rPr>
        <w:t>Accessions that are “Redundant by Name (RBN)” continue to be evaluated</w:t>
      </w:r>
      <w:r w:rsidR="007732CB">
        <w:rPr>
          <w:rFonts w:cs="Times New Roman"/>
          <w:szCs w:val="24"/>
        </w:rPr>
        <w:t xml:space="preserve"> to identify those accessions that can be archived and not be included in the active collection</w:t>
      </w:r>
      <w:r w:rsidR="00A26064">
        <w:rPr>
          <w:rFonts w:cs="Times New Roman"/>
          <w:szCs w:val="24"/>
        </w:rPr>
        <w:t xml:space="preserve">.  </w:t>
      </w:r>
      <w:r w:rsidR="007732CB">
        <w:rPr>
          <w:rFonts w:cs="Times New Roman"/>
          <w:szCs w:val="24"/>
        </w:rPr>
        <w:t xml:space="preserve">The evaluation of the accessions that are repeated in duplicate </w:t>
      </w:r>
      <w:r w:rsidR="00A26064">
        <w:rPr>
          <w:rFonts w:cs="Times New Roman"/>
          <w:szCs w:val="24"/>
        </w:rPr>
        <w:t>were completed in 2021, triplicate</w:t>
      </w:r>
      <w:r w:rsidR="00DA40F1">
        <w:rPr>
          <w:rFonts w:cs="Times New Roman"/>
          <w:szCs w:val="24"/>
        </w:rPr>
        <w:t xml:space="preserve"> name</w:t>
      </w:r>
      <w:r w:rsidR="00A26064">
        <w:rPr>
          <w:rFonts w:cs="Times New Roman"/>
          <w:szCs w:val="24"/>
        </w:rPr>
        <w:t>s in 2022</w:t>
      </w:r>
      <w:r w:rsidR="007732CB">
        <w:rPr>
          <w:rFonts w:cs="Times New Roman"/>
          <w:szCs w:val="24"/>
        </w:rPr>
        <w:t>,</w:t>
      </w:r>
      <w:r w:rsidR="00A26064">
        <w:rPr>
          <w:rFonts w:cs="Times New Roman"/>
          <w:szCs w:val="24"/>
        </w:rPr>
        <w:t xml:space="preserve"> and those with 4 or 5 </w:t>
      </w:r>
      <w:r w:rsidR="00DA40F1">
        <w:rPr>
          <w:rFonts w:cs="Times New Roman"/>
          <w:szCs w:val="24"/>
        </w:rPr>
        <w:t>redundant names</w:t>
      </w:r>
      <w:r w:rsidR="00A26064">
        <w:rPr>
          <w:rFonts w:cs="Times New Roman"/>
          <w:szCs w:val="24"/>
        </w:rPr>
        <w:t xml:space="preserve"> </w:t>
      </w:r>
      <w:r w:rsidR="007732CB">
        <w:rPr>
          <w:rFonts w:cs="Times New Roman"/>
          <w:szCs w:val="24"/>
        </w:rPr>
        <w:t xml:space="preserve">are </w:t>
      </w:r>
      <w:r w:rsidR="00A26064">
        <w:rPr>
          <w:rFonts w:cs="Times New Roman"/>
          <w:szCs w:val="24"/>
        </w:rPr>
        <w:t xml:space="preserve">planned for 2023.  </w:t>
      </w:r>
      <w:r w:rsidR="00934935">
        <w:rPr>
          <w:rFonts w:cs="Times New Roman"/>
          <w:szCs w:val="24"/>
        </w:rPr>
        <w:t>For ac</w:t>
      </w:r>
      <w:r w:rsidR="00A26064">
        <w:rPr>
          <w:rFonts w:cs="Times New Roman"/>
          <w:szCs w:val="24"/>
        </w:rPr>
        <w:t>cess</w:t>
      </w:r>
      <w:r w:rsidR="00A26064" w:rsidRPr="00A26064">
        <w:rPr>
          <w:rFonts w:eastAsia="Calibri" w:cs="Times New Roman"/>
          <w:szCs w:val="24"/>
        </w:rPr>
        <w:t xml:space="preserve">ions </w:t>
      </w:r>
      <w:r w:rsidR="00934935">
        <w:rPr>
          <w:rFonts w:eastAsia="Calibri" w:cs="Times New Roman"/>
          <w:szCs w:val="24"/>
        </w:rPr>
        <w:t xml:space="preserve">with </w:t>
      </w:r>
      <w:r w:rsidR="00A26064">
        <w:rPr>
          <w:rFonts w:eastAsia="Calibri" w:cs="Times New Roman"/>
          <w:szCs w:val="24"/>
        </w:rPr>
        <w:t>the same</w:t>
      </w:r>
      <w:r w:rsidR="00A26064" w:rsidRPr="00A26064">
        <w:rPr>
          <w:rFonts w:eastAsia="Calibri" w:cs="Times New Roman"/>
          <w:szCs w:val="24"/>
        </w:rPr>
        <w:t xml:space="preserve"> genotyp</w:t>
      </w:r>
      <w:r w:rsidR="00A26064">
        <w:rPr>
          <w:rFonts w:eastAsia="Calibri" w:cs="Times New Roman"/>
          <w:szCs w:val="24"/>
        </w:rPr>
        <w:t>e</w:t>
      </w:r>
      <w:r w:rsidR="00A26064" w:rsidRPr="00A26064">
        <w:rPr>
          <w:rFonts w:eastAsia="Calibri" w:cs="Times New Roman"/>
          <w:szCs w:val="24"/>
        </w:rPr>
        <w:t xml:space="preserve"> and phenotyp</w:t>
      </w:r>
      <w:r w:rsidR="00A26064">
        <w:rPr>
          <w:rFonts w:eastAsia="Calibri" w:cs="Times New Roman"/>
          <w:szCs w:val="24"/>
        </w:rPr>
        <w:t>e</w:t>
      </w:r>
      <w:r w:rsidR="00934935">
        <w:rPr>
          <w:rFonts w:eastAsia="Calibri" w:cs="Times New Roman"/>
          <w:szCs w:val="24"/>
        </w:rPr>
        <w:t xml:space="preserve">, one </w:t>
      </w:r>
      <w:r w:rsidR="007732CB">
        <w:rPr>
          <w:rFonts w:eastAsia="Calibri" w:cs="Times New Roman"/>
          <w:szCs w:val="24"/>
        </w:rPr>
        <w:t xml:space="preserve">accession </w:t>
      </w:r>
      <w:r w:rsidR="00934935">
        <w:rPr>
          <w:rFonts w:eastAsia="Calibri" w:cs="Times New Roman"/>
          <w:szCs w:val="24"/>
        </w:rPr>
        <w:t>is selected for distribution and the others</w:t>
      </w:r>
      <w:r w:rsidR="00A26064">
        <w:rPr>
          <w:rFonts w:eastAsia="Calibri" w:cs="Times New Roman"/>
          <w:szCs w:val="24"/>
        </w:rPr>
        <w:t xml:space="preserve"> are archived. </w:t>
      </w:r>
      <w:r w:rsidR="00934935">
        <w:rPr>
          <w:rFonts w:eastAsia="Calibri" w:cs="Times New Roman"/>
          <w:szCs w:val="24"/>
        </w:rPr>
        <w:t xml:space="preserve"> </w:t>
      </w:r>
      <w:r w:rsidR="0023359E" w:rsidRPr="0023359E">
        <w:rPr>
          <w:rFonts w:eastAsia="Calibri" w:cs="Times New Roman"/>
          <w:szCs w:val="24"/>
        </w:rPr>
        <w:t>Lorie Bernhardt</w:t>
      </w:r>
      <w:r w:rsidR="0023359E">
        <w:rPr>
          <w:rFonts w:eastAsia="Calibri" w:cs="Times New Roman"/>
          <w:szCs w:val="24"/>
        </w:rPr>
        <w:t>, technician in the GSOR lab</w:t>
      </w:r>
      <w:r w:rsidR="0023359E" w:rsidRPr="0023359E">
        <w:rPr>
          <w:rFonts w:eastAsia="Calibri" w:cs="Times New Roman"/>
          <w:szCs w:val="24"/>
        </w:rPr>
        <w:t xml:space="preserve"> retired in December 2021</w:t>
      </w:r>
      <w:r w:rsidR="0023359E">
        <w:rPr>
          <w:rFonts w:eastAsia="Calibri" w:cs="Times New Roman"/>
          <w:szCs w:val="24"/>
        </w:rPr>
        <w:t xml:space="preserve"> and </w:t>
      </w:r>
      <w:r w:rsidR="0023359E" w:rsidRPr="0023359E">
        <w:rPr>
          <w:rFonts w:eastAsia="Calibri" w:cs="Times New Roman"/>
          <w:szCs w:val="24"/>
        </w:rPr>
        <w:t>Jonathan Moser</w:t>
      </w:r>
      <w:r w:rsidR="0023359E">
        <w:rPr>
          <w:rFonts w:eastAsia="Calibri" w:cs="Times New Roman"/>
          <w:szCs w:val="24"/>
        </w:rPr>
        <w:t xml:space="preserve"> </w:t>
      </w:r>
      <w:r w:rsidR="007732CB">
        <w:rPr>
          <w:rFonts w:eastAsia="Calibri" w:cs="Times New Roman"/>
          <w:szCs w:val="24"/>
        </w:rPr>
        <w:t xml:space="preserve">is now in that </w:t>
      </w:r>
      <w:r w:rsidR="0023359E">
        <w:rPr>
          <w:rFonts w:eastAsia="Calibri" w:cs="Times New Roman"/>
          <w:szCs w:val="24"/>
        </w:rPr>
        <w:t>position.</w:t>
      </w:r>
    </w:p>
    <w:p w14:paraId="0E59F894" w14:textId="77777777" w:rsidR="00454F08" w:rsidRDefault="00454F08" w:rsidP="00740E03">
      <w:pPr>
        <w:rPr>
          <w:rFonts w:eastAsia="Calibri" w:cs="Times New Roman"/>
          <w:szCs w:val="24"/>
        </w:rPr>
      </w:pPr>
    </w:p>
    <w:p w14:paraId="0339F25A" w14:textId="141757AE" w:rsidR="00D00EB0" w:rsidRDefault="00454F08" w:rsidP="00740E03">
      <w:pPr>
        <w:rPr>
          <w:rFonts w:eastAsia="Calibri" w:cs="Times New Roman"/>
          <w:szCs w:val="24"/>
        </w:rPr>
      </w:pPr>
      <w:r>
        <w:rPr>
          <w:rFonts w:eastAsia="Calibri" w:cs="Times New Roman"/>
          <w:szCs w:val="24"/>
        </w:rPr>
        <w:t xml:space="preserve">Trevis proposed adding “Leaf Blade Color” as a descriptor with six categories </w:t>
      </w:r>
      <w:r w:rsidR="00A26064">
        <w:rPr>
          <w:rFonts w:eastAsia="Calibri" w:cs="Times New Roman"/>
          <w:szCs w:val="24"/>
        </w:rPr>
        <w:t xml:space="preserve">as done at </w:t>
      </w:r>
      <w:r>
        <w:rPr>
          <w:rFonts w:eastAsia="Calibri" w:cs="Times New Roman"/>
          <w:szCs w:val="24"/>
        </w:rPr>
        <w:t xml:space="preserve">IRRI. </w:t>
      </w:r>
      <w:r w:rsidR="00A47772">
        <w:rPr>
          <w:rFonts w:eastAsia="Calibri" w:cs="Times New Roman"/>
          <w:szCs w:val="24"/>
        </w:rPr>
        <w:t xml:space="preserve">Brijesh motioned to approve adding this descriptor, it was seconded by Q. Shao and supported by all committee members. </w:t>
      </w:r>
      <w:r>
        <w:rPr>
          <w:rFonts w:eastAsia="Calibri" w:cs="Times New Roman"/>
          <w:szCs w:val="24"/>
        </w:rPr>
        <w:t xml:space="preserve">Secondly, </w:t>
      </w:r>
      <w:r w:rsidR="00A47772">
        <w:rPr>
          <w:rFonts w:eastAsia="Calibri" w:cs="Times New Roman"/>
          <w:szCs w:val="24"/>
        </w:rPr>
        <w:t>Trevis</w:t>
      </w:r>
      <w:r>
        <w:rPr>
          <w:rFonts w:eastAsia="Calibri" w:cs="Times New Roman"/>
          <w:szCs w:val="24"/>
        </w:rPr>
        <w:t xml:space="preserve"> proposed </w:t>
      </w:r>
      <w:r w:rsidR="00DA40F1">
        <w:rPr>
          <w:rFonts w:eastAsia="Calibri" w:cs="Times New Roman"/>
          <w:szCs w:val="24"/>
        </w:rPr>
        <w:t xml:space="preserve">using </w:t>
      </w:r>
      <w:r>
        <w:rPr>
          <w:rFonts w:eastAsia="Calibri" w:cs="Times New Roman"/>
          <w:szCs w:val="24"/>
        </w:rPr>
        <w:t>three panicle type c</w:t>
      </w:r>
      <w:r w:rsidR="00DA40F1">
        <w:rPr>
          <w:rFonts w:eastAsia="Calibri" w:cs="Times New Roman"/>
          <w:szCs w:val="24"/>
        </w:rPr>
        <w:t>ategories</w:t>
      </w:r>
      <w:r>
        <w:rPr>
          <w:rFonts w:eastAsia="Calibri" w:cs="Times New Roman"/>
          <w:szCs w:val="24"/>
        </w:rPr>
        <w:t xml:space="preserve"> (compact, intermediate, open) rather than nine</w:t>
      </w:r>
      <w:r w:rsidR="00DA40F1">
        <w:rPr>
          <w:rFonts w:eastAsia="Calibri" w:cs="Times New Roman"/>
          <w:szCs w:val="24"/>
        </w:rPr>
        <w:t xml:space="preserve"> categories</w:t>
      </w:r>
      <w:r>
        <w:rPr>
          <w:rFonts w:eastAsia="Calibri" w:cs="Times New Roman"/>
          <w:szCs w:val="24"/>
        </w:rPr>
        <w:t xml:space="preserve"> to improve </w:t>
      </w:r>
      <w:r w:rsidR="00DE5149">
        <w:rPr>
          <w:rFonts w:eastAsia="Calibri" w:cs="Times New Roman"/>
          <w:szCs w:val="24"/>
        </w:rPr>
        <w:t>data consistency</w:t>
      </w:r>
      <w:r>
        <w:rPr>
          <w:rFonts w:eastAsia="Calibri" w:cs="Times New Roman"/>
          <w:szCs w:val="24"/>
        </w:rPr>
        <w:t>.  Currently</w:t>
      </w:r>
      <w:r w:rsidR="00DE5149">
        <w:rPr>
          <w:rFonts w:eastAsia="Calibri" w:cs="Times New Roman"/>
          <w:szCs w:val="24"/>
        </w:rPr>
        <w:t>, with nine categories, the</w:t>
      </w:r>
      <w:r>
        <w:rPr>
          <w:rFonts w:eastAsia="Calibri" w:cs="Times New Roman"/>
          <w:szCs w:val="24"/>
        </w:rPr>
        <w:t xml:space="preserve"> </w:t>
      </w:r>
      <w:r w:rsidR="00DA40F1">
        <w:rPr>
          <w:rFonts w:eastAsia="Calibri" w:cs="Times New Roman"/>
          <w:szCs w:val="24"/>
        </w:rPr>
        <w:t>category often</w:t>
      </w:r>
      <w:r>
        <w:rPr>
          <w:rFonts w:eastAsia="Calibri" w:cs="Times New Roman"/>
          <w:szCs w:val="24"/>
        </w:rPr>
        <w:t xml:space="preserve"> var</w:t>
      </w:r>
      <w:r w:rsidR="00DA40F1">
        <w:rPr>
          <w:rFonts w:eastAsia="Calibri" w:cs="Times New Roman"/>
          <w:szCs w:val="24"/>
        </w:rPr>
        <w:t>ies</w:t>
      </w:r>
      <w:r>
        <w:rPr>
          <w:rFonts w:eastAsia="Calibri" w:cs="Times New Roman"/>
          <w:szCs w:val="24"/>
        </w:rPr>
        <w:t xml:space="preserve"> depending on the rater</w:t>
      </w:r>
      <w:r w:rsidR="00DA40F1">
        <w:rPr>
          <w:rFonts w:eastAsia="Calibri" w:cs="Times New Roman"/>
          <w:szCs w:val="24"/>
        </w:rPr>
        <w:t xml:space="preserve">, as well as when </w:t>
      </w:r>
      <w:r>
        <w:rPr>
          <w:rFonts w:eastAsia="Calibri" w:cs="Times New Roman"/>
          <w:szCs w:val="24"/>
        </w:rPr>
        <w:t xml:space="preserve">the rating is done.  (Harold mentioned this same issue was reported by those </w:t>
      </w:r>
      <w:r w:rsidR="00DA40F1">
        <w:rPr>
          <w:rFonts w:eastAsia="Calibri" w:cs="Times New Roman"/>
          <w:szCs w:val="24"/>
        </w:rPr>
        <w:t>classifying wheat spike architecture</w:t>
      </w:r>
      <w:r>
        <w:rPr>
          <w:rFonts w:eastAsia="Calibri" w:cs="Times New Roman"/>
          <w:szCs w:val="24"/>
        </w:rPr>
        <w:t xml:space="preserve">.) </w:t>
      </w:r>
      <w:r w:rsidR="00A47772">
        <w:rPr>
          <w:rFonts w:eastAsia="Calibri" w:cs="Times New Roman"/>
          <w:szCs w:val="24"/>
        </w:rPr>
        <w:t xml:space="preserve">According to records </w:t>
      </w:r>
      <w:r w:rsidR="00DA40F1">
        <w:rPr>
          <w:rFonts w:eastAsia="Calibri" w:cs="Times New Roman"/>
          <w:szCs w:val="24"/>
        </w:rPr>
        <w:t>from Ted Johnson</w:t>
      </w:r>
      <w:r w:rsidR="00A47772">
        <w:rPr>
          <w:rFonts w:eastAsia="Calibri" w:cs="Times New Roman"/>
          <w:szCs w:val="24"/>
        </w:rPr>
        <w:t xml:space="preserve"> </w:t>
      </w:r>
      <w:r w:rsidR="00DA40F1">
        <w:rPr>
          <w:rFonts w:eastAsia="Calibri" w:cs="Times New Roman"/>
          <w:szCs w:val="24"/>
        </w:rPr>
        <w:t>(</w:t>
      </w:r>
      <w:r w:rsidR="00A47772">
        <w:rPr>
          <w:rFonts w:eastAsia="Calibri" w:cs="Times New Roman"/>
          <w:szCs w:val="24"/>
        </w:rPr>
        <w:t>1980s</w:t>
      </w:r>
      <w:r w:rsidR="00DA40F1">
        <w:rPr>
          <w:rFonts w:eastAsia="Calibri" w:cs="Times New Roman"/>
          <w:szCs w:val="24"/>
        </w:rPr>
        <w:t>)</w:t>
      </w:r>
      <w:r w:rsidR="00A47772">
        <w:rPr>
          <w:rFonts w:eastAsia="Calibri" w:cs="Times New Roman"/>
          <w:szCs w:val="24"/>
        </w:rPr>
        <w:t>, there were only three c</w:t>
      </w:r>
      <w:r w:rsidR="00DA40F1">
        <w:rPr>
          <w:rFonts w:eastAsia="Calibri" w:cs="Times New Roman"/>
          <w:szCs w:val="24"/>
        </w:rPr>
        <w:t>ategories which later</w:t>
      </w:r>
      <w:r w:rsidR="00A47772">
        <w:rPr>
          <w:rFonts w:eastAsia="Calibri" w:cs="Times New Roman"/>
          <w:szCs w:val="24"/>
        </w:rPr>
        <w:t xml:space="preserve"> </w:t>
      </w:r>
      <w:r w:rsidR="00DA40F1">
        <w:rPr>
          <w:rFonts w:eastAsia="Calibri" w:cs="Times New Roman"/>
          <w:szCs w:val="24"/>
        </w:rPr>
        <w:t xml:space="preserve">was </w:t>
      </w:r>
      <w:r w:rsidR="00A47772">
        <w:rPr>
          <w:rFonts w:eastAsia="Calibri" w:cs="Times New Roman"/>
          <w:szCs w:val="24"/>
        </w:rPr>
        <w:t xml:space="preserve">expanded to nine. After a lengthy discussion </w:t>
      </w:r>
      <w:r w:rsidR="00817F8E">
        <w:rPr>
          <w:rFonts w:eastAsia="Calibri" w:cs="Times New Roman"/>
          <w:szCs w:val="24"/>
        </w:rPr>
        <w:t>of the pros and cons of three versus nine</w:t>
      </w:r>
      <w:r w:rsidR="00A47772">
        <w:rPr>
          <w:rFonts w:eastAsia="Calibri" w:cs="Times New Roman"/>
          <w:szCs w:val="24"/>
        </w:rPr>
        <w:t xml:space="preserve"> panicle type c</w:t>
      </w:r>
      <w:r w:rsidR="00DA40F1">
        <w:rPr>
          <w:rFonts w:eastAsia="Calibri" w:cs="Times New Roman"/>
          <w:szCs w:val="24"/>
        </w:rPr>
        <w:t>ategories</w:t>
      </w:r>
      <w:r w:rsidR="00817F8E">
        <w:rPr>
          <w:rFonts w:eastAsia="Calibri" w:cs="Times New Roman"/>
          <w:szCs w:val="24"/>
        </w:rPr>
        <w:t>, which involve both members and guests, many of whom collect panicle type as part of their breeding programs</w:t>
      </w:r>
      <w:r w:rsidR="00A47772">
        <w:rPr>
          <w:rFonts w:eastAsia="Calibri" w:cs="Times New Roman"/>
          <w:szCs w:val="24"/>
        </w:rPr>
        <w:t xml:space="preserve">, </w:t>
      </w:r>
      <w:r w:rsidR="00F03116">
        <w:rPr>
          <w:rFonts w:eastAsia="Calibri" w:cs="Times New Roman"/>
          <w:szCs w:val="24"/>
        </w:rPr>
        <w:t>Ter</w:t>
      </w:r>
      <w:r w:rsidR="00333C2A">
        <w:rPr>
          <w:rFonts w:eastAsia="Calibri" w:cs="Times New Roman"/>
          <w:szCs w:val="24"/>
        </w:rPr>
        <w:t xml:space="preserve">esa moved to decrease the number of categories to three so the data would be more </w:t>
      </w:r>
      <w:r w:rsidR="00DE5149">
        <w:rPr>
          <w:rFonts w:eastAsia="Calibri" w:cs="Times New Roman"/>
          <w:szCs w:val="24"/>
        </w:rPr>
        <w:t>consistent</w:t>
      </w:r>
      <w:r w:rsidR="00333C2A">
        <w:rPr>
          <w:rFonts w:eastAsia="Calibri" w:cs="Times New Roman"/>
          <w:szCs w:val="24"/>
        </w:rPr>
        <w:t>.  This motion was seconded by Stan and supported by the committee members</w:t>
      </w:r>
      <w:r w:rsidR="00A47772">
        <w:rPr>
          <w:rFonts w:eastAsia="Calibri" w:cs="Times New Roman"/>
          <w:szCs w:val="24"/>
        </w:rPr>
        <w:t>.</w:t>
      </w:r>
      <w:r w:rsidR="00DE5149">
        <w:rPr>
          <w:rFonts w:eastAsia="Calibri" w:cs="Times New Roman"/>
          <w:szCs w:val="24"/>
        </w:rPr>
        <w:t xml:space="preserve"> Of note, </w:t>
      </w:r>
      <w:r w:rsidR="00333C2A">
        <w:rPr>
          <w:rFonts w:eastAsia="Calibri" w:cs="Times New Roman"/>
          <w:szCs w:val="24"/>
        </w:rPr>
        <w:t xml:space="preserve">the current data with nine categories will remain part of the GRIN-Global database.  </w:t>
      </w:r>
      <w:r w:rsidR="00A47772">
        <w:rPr>
          <w:rFonts w:eastAsia="Calibri" w:cs="Times New Roman"/>
          <w:szCs w:val="24"/>
        </w:rPr>
        <w:t xml:space="preserve">  </w:t>
      </w:r>
    </w:p>
    <w:p w14:paraId="14CC4799" w14:textId="77777777" w:rsidR="00454F08" w:rsidRDefault="00454F08" w:rsidP="00740E03">
      <w:pPr>
        <w:rPr>
          <w:rFonts w:eastAsia="Calibri" w:cs="Times New Roman"/>
          <w:szCs w:val="24"/>
        </w:rPr>
      </w:pPr>
    </w:p>
    <w:p w14:paraId="51AAE381" w14:textId="73D26995" w:rsidR="00D00EB0" w:rsidRDefault="00D00EB0" w:rsidP="00740E03">
      <w:pPr>
        <w:rPr>
          <w:rFonts w:eastAsia="Calibri" w:cs="Times New Roman"/>
          <w:szCs w:val="24"/>
        </w:rPr>
      </w:pPr>
      <w:r>
        <w:rPr>
          <w:rFonts w:cs="Times New Roman"/>
          <w:b/>
          <w:szCs w:val="24"/>
        </w:rPr>
        <w:lastRenderedPageBreak/>
        <w:t xml:space="preserve">Peter Bretting </w:t>
      </w:r>
      <w:r w:rsidRPr="00A43F65">
        <w:rPr>
          <w:rFonts w:cs="Times New Roman"/>
          <w:szCs w:val="24"/>
        </w:rPr>
        <w:t xml:space="preserve">USDA/ARS </w:t>
      </w:r>
      <w:r>
        <w:rPr>
          <w:rFonts w:cs="Times New Roman"/>
          <w:szCs w:val="24"/>
        </w:rPr>
        <w:t>O</w:t>
      </w:r>
      <w:r w:rsidRPr="00A43F65">
        <w:rPr>
          <w:rFonts w:cs="Times New Roman"/>
          <w:szCs w:val="24"/>
        </w:rPr>
        <w:t>ffice of National Programs</w:t>
      </w:r>
      <w:r w:rsidRPr="00F92A60">
        <w:rPr>
          <w:rFonts w:cs="Times New Roman"/>
          <w:szCs w:val="24"/>
        </w:rPr>
        <w:t>,</w:t>
      </w:r>
      <w:r w:rsidRPr="00A43F65">
        <w:rPr>
          <w:rFonts w:cs="Times New Roman"/>
          <w:szCs w:val="24"/>
        </w:rPr>
        <w:t xml:space="preserve"> </w:t>
      </w:r>
      <w:r>
        <w:rPr>
          <w:rFonts w:cs="Times New Roman"/>
          <w:szCs w:val="24"/>
        </w:rPr>
        <w:t>reported on</w:t>
      </w:r>
      <w:r w:rsidRPr="00A43F65">
        <w:rPr>
          <w:rFonts w:cs="Times New Roman"/>
          <w:szCs w:val="24"/>
        </w:rPr>
        <w:t xml:space="preserve"> </w:t>
      </w:r>
      <w:r>
        <w:rPr>
          <w:rFonts w:cs="Times New Roman"/>
          <w:szCs w:val="24"/>
        </w:rPr>
        <w:t xml:space="preserve">the status of the </w:t>
      </w:r>
      <w:r w:rsidRPr="00A43F65">
        <w:rPr>
          <w:rFonts w:cs="Times New Roman"/>
          <w:szCs w:val="24"/>
        </w:rPr>
        <w:t>National Plant Germplasm System (NPGS) which highlighted</w:t>
      </w:r>
      <w:r w:rsidR="000474A3">
        <w:rPr>
          <w:rFonts w:cs="Times New Roman"/>
          <w:szCs w:val="24"/>
        </w:rPr>
        <w:t xml:space="preserve"> NPGS locations, total no. of accessions (60</w:t>
      </w:r>
      <w:r w:rsidR="002508C4">
        <w:rPr>
          <w:rFonts w:cs="Times New Roman"/>
          <w:szCs w:val="24"/>
        </w:rPr>
        <w:t>5</w:t>
      </w:r>
      <w:r w:rsidR="000474A3">
        <w:rPr>
          <w:rFonts w:cs="Times New Roman"/>
          <w:szCs w:val="24"/>
        </w:rPr>
        <w:t>,0</w:t>
      </w:r>
      <w:r w:rsidR="002508C4">
        <w:rPr>
          <w:rFonts w:cs="Times New Roman"/>
          <w:szCs w:val="24"/>
        </w:rPr>
        <w:t>00+</w:t>
      </w:r>
      <w:r w:rsidR="000474A3">
        <w:rPr>
          <w:rFonts w:cs="Times New Roman"/>
          <w:szCs w:val="24"/>
        </w:rPr>
        <w:t xml:space="preserve"> in 202</w:t>
      </w:r>
      <w:r w:rsidR="002508C4">
        <w:rPr>
          <w:rFonts w:cs="Times New Roman"/>
          <w:szCs w:val="24"/>
        </w:rPr>
        <w:t>2</w:t>
      </w:r>
      <w:r w:rsidR="000474A3">
        <w:rPr>
          <w:rFonts w:cs="Times New Roman"/>
          <w:szCs w:val="24"/>
        </w:rPr>
        <w:t>) with 2</w:t>
      </w:r>
      <w:r w:rsidR="002508C4">
        <w:rPr>
          <w:rFonts w:cs="Times New Roman"/>
          <w:szCs w:val="24"/>
        </w:rPr>
        <w:t>33</w:t>
      </w:r>
      <w:r w:rsidR="000474A3">
        <w:rPr>
          <w:rFonts w:cs="Times New Roman"/>
          <w:szCs w:val="24"/>
        </w:rPr>
        <w:t>,00 accessions distributed in 202</w:t>
      </w:r>
      <w:r w:rsidR="002508C4">
        <w:rPr>
          <w:rFonts w:cs="Times New Roman"/>
          <w:szCs w:val="24"/>
        </w:rPr>
        <w:t>2</w:t>
      </w:r>
      <w:r w:rsidR="000E535A">
        <w:rPr>
          <w:rFonts w:cs="Times New Roman"/>
          <w:szCs w:val="24"/>
        </w:rPr>
        <w:t xml:space="preserve">. Even </w:t>
      </w:r>
      <w:r w:rsidR="00817F8E">
        <w:rPr>
          <w:rFonts w:cs="Times New Roman"/>
          <w:szCs w:val="24"/>
        </w:rPr>
        <w:t xml:space="preserve">with various </w:t>
      </w:r>
      <w:r w:rsidR="000474A3">
        <w:rPr>
          <w:rFonts w:cs="Times New Roman"/>
          <w:szCs w:val="24"/>
        </w:rPr>
        <w:t>funding increases</w:t>
      </w:r>
      <w:r w:rsidR="00817F8E">
        <w:rPr>
          <w:rFonts w:cs="Times New Roman"/>
          <w:szCs w:val="24"/>
        </w:rPr>
        <w:t>, the overall</w:t>
      </w:r>
      <w:r w:rsidR="00866AE6">
        <w:rPr>
          <w:rFonts w:cs="Times New Roman"/>
          <w:szCs w:val="24"/>
        </w:rPr>
        <w:t xml:space="preserve"> funding </w:t>
      </w:r>
      <w:r w:rsidR="00817F8E">
        <w:rPr>
          <w:rFonts w:cs="Times New Roman"/>
          <w:szCs w:val="24"/>
        </w:rPr>
        <w:t xml:space="preserve">has stayed </w:t>
      </w:r>
      <w:r w:rsidR="00866AE6">
        <w:rPr>
          <w:rFonts w:cs="Times New Roman"/>
          <w:szCs w:val="24"/>
        </w:rPr>
        <w:t>nearly level when adjusted for inflation</w:t>
      </w:r>
      <w:r w:rsidR="000E535A">
        <w:rPr>
          <w:rFonts w:cs="Times New Roman"/>
          <w:szCs w:val="24"/>
        </w:rPr>
        <w:t xml:space="preserve">. </w:t>
      </w:r>
      <w:r w:rsidR="006270DA">
        <w:rPr>
          <w:rFonts w:cs="Times New Roman"/>
          <w:szCs w:val="24"/>
        </w:rPr>
        <w:t>Most recently,</w:t>
      </w:r>
      <w:r w:rsidR="00866AE6">
        <w:rPr>
          <w:rFonts w:cs="Times New Roman"/>
          <w:szCs w:val="24"/>
        </w:rPr>
        <w:t xml:space="preserve"> pecan, coffee and pulse</w:t>
      </w:r>
      <w:r w:rsidR="006270DA">
        <w:rPr>
          <w:rFonts w:cs="Times New Roman"/>
          <w:szCs w:val="24"/>
        </w:rPr>
        <w:t xml:space="preserve"> crops</w:t>
      </w:r>
      <w:r w:rsidR="00866AE6">
        <w:rPr>
          <w:rFonts w:cs="Times New Roman"/>
          <w:szCs w:val="24"/>
        </w:rPr>
        <w:t xml:space="preserve"> received funding increases. The top priorities for NPGS are maintenance, regeneration, documentation, acquisition </w:t>
      </w:r>
      <w:r w:rsidR="000E535A">
        <w:rPr>
          <w:rFonts w:cs="Times New Roman"/>
          <w:szCs w:val="24"/>
        </w:rPr>
        <w:t>(</w:t>
      </w:r>
      <w:r w:rsidR="00866AE6">
        <w:rPr>
          <w:rFonts w:cs="Times New Roman"/>
          <w:szCs w:val="24"/>
        </w:rPr>
        <w:t xml:space="preserve">especially crop wild </w:t>
      </w:r>
      <w:r w:rsidR="00C158DB">
        <w:rPr>
          <w:rFonts w:cs="Times New Roman"/>
          <w:szCs w:val="24"/>
        </w:rPr>
        <w:t>relatives</w:t>
      </w:r>
      <w:r w:rsidR="000E535A">
        <w:rPr>
          <w:rFonts w:cs="Times New Roman"/>
          <w:szCs w:val="24"/>
        </w:rPr>
        <w:t>)</w:t>
      </w:r>
      <w:r w:rsidR="00C158DB">
        <w:rPr>
          <w:rFonts w:cs="Times New Roman"/>
          <w:szCs w:val="24"/>
        </w:rPr>
        <w:t>,</w:t>
      </w:r>
      <w:r w:rsidR="00866AE6">
        <w:rPr>
          <w:rFonts w:cs="Times New Roman"/>
          <w:szCs w:val="24"/>
        </w:rPr>
        <w:t xml:space="preserve"> and distribution. </w:t>
      </w:r>
      <w:r w:rsidR="00C158DB">
        <w:rPr>
          <w:rFonts w:cs="Times New Roman"/>
          <w:szCs w:val="24"/>
        </w:rPr>
        <w:t xml:space="preserve">Procedures for managing gene edited products are under development. </w:t>
      </w:r>
      <w:r w:rsidR="00D3319B">
        <w:rPr>
          <w:rFonts w:eastAsia="Calibri" w:cs="Times New Roman"/>
          <w:szCs w:val="24"/>
        </w:rPr>
        <w:t xml:space="preserve">New </w:t>
      </w:r>
      <w:r w:rsidR="000474A3">
        <w:rPr>
          <w:rFonts w:eastAsia="Calibri" w:cs="Times New Roman"/>
          <w:szCs w:val="24"/>
        </w:rPr>
        <w:t xml:space="preserve">informational and educational resources </w:t>
      </w:r>
      <w:r w:rsidR="00D3319B">
        <w:rPr>
          <w:rFonts w:eastAsia="Calibri" w:cs="Times New Roman"/>
          <w:szCs w:val="24"/>
        </w:rPr>
        <w:t>include the development of a 3 credit cours</w:t>
      </w:r>
      <w:r w:rsidR="000474A3">
        <w:rPr>
          <w:rFonts w:eastAsia="Calibri" w:cs="Times New Roman"/>
          <w:szCs w:val="24"/>
        </w:rPr>
        <w:t>e</w:t>
      </w:r>
      <w:r w:rsidR="00D3319B">
        <w:rPr>
          <w:rFonts w:eastAsia="Calibri" w:cs="Times New Roman"/>
          <w:szCs w:val="24"/>
        </w:rPr>
        <w:t xml:space="preserve"> on Plant Genetic Resources (PGR) being offered through Colorado State</w:t>
      </w:r>
      <w:r w:rsidR="000E535A">
        <w:rPr>
          <w:rFonts w:eastAsia="Calibri" w:cs="Times New Roman"/>
          <w:szCs w:val="24"/>
        </w:rPr>
        <w:t xml:space="preserve"> </w:t>
      </w:r>
      <w:r w:rsidR="006270DA">
        <w:rPr>
          <w:rFonts w:eastAsia="Calibri" w:cs="Times New Roman"/>
          <w:szCs w:val="24"/>
        </w:rPr>
        <w:t xml:space="preserve">Univ. </w:t>
      </w:r>
      <w:r w:rsidR="000E535A">
        <w:rPr>
          <w:rFonts w:eastAsia="Calibri" w:cs="Times New Roman"/>
          <w:szCs w:val="24"/>
        </w:rPr>
        <w:t xml:space="preserve">and there are </w:t>
      </w:r>
      <w:r w:rsidR="00D3319B">
        <w:rPr>
          <w:rFonts w:eastAsia="Calibri" w:cs="Times New Roman"/>
          <w:szCs w:val="24"/>
        </w:rPr>
        <w:t xml:space="preserve">numerous PGR educational and training materials </w:t>
      </w:r>
      <w:r w:rsidR="000474A3">
        <w:rPr>
          <w:rFonts w:eastAsia="Calibri" w:cs="Times New Roman"/>
          <w:szCs w:val="24"/>
        </w:rPr>
        <w:t xml:space="preserve">freely available through </w:t>
      </w:r>
      <w:r w:rsidR="000474A3" w:rsidRPr="000474A3">
        <w:rPr>
          <w:rFonts w:eastAsia="Calibri" w:cs="Times New Roman"/>
          <w:szCs w:val="24"/>
        </w:rPr>
        <w:t xml:space="preserve">GRIN-University at </w:t>
      </w:r>
      <w:hyperlink r:id="rId6" w:history="1">
        <w:r w:rsidR="000474A3" w:rsidRPr="00EB02A4">
          <w:rPr>
            <w:rStyle w:val="Hyperlink"/>
            <w:rFonts w:eastAsia="Calibri" w:cs="Times New Roman"/>
            <w:szCs w:val="24"/>
          </w:rPr>
          <w:t>https://grin-u.org/</w:t>
        </w:r>
      </w:hyperlink>
      <w:r w:rsidR="006270DA">
        <w:rPr>
          <w:rStyle w:val="Hyperlink"/>
          <w:rFonts w:eastAsia="Calibri" w:cs="Times New Roman"/>
          <w:szCs w:val="24"/>
        </w:rPr>
        <w:t>, as well as</w:t>
      </w:r>
      <w:r w:rsidR="000474A3">
        <w:rPr>
          <w:rFonts w:eastAsia="Calibri" w:cs="Times New Roman"/>
          <w:szCs w:val="24"/>
        </w:rPr>
        <w:t xml:space="preserve"> “Infographic posters available in six languages at </w:t>
      </w:r>
      <w:hyperlink r:id="rId7" w:history="1">
        <w:r w:rsidR="000474A3" w:rsidRPr="00EB02A4">
          <w:rPr>
            <w:rStyle w:val="Hyperlink"/>
            <w:rFonts w:eastAsia="Calibri" w:cs="Times New Roman"/>
            <w:szCs w:val="24"/>
          </w:rPr>
          <w:t>http://genebanktraining.colostate.edu/trainingmaterials.html</w:t>
        </w:r>
      </w:hyperlink>
      <w:r w:rsidR="000474A3">
        <w:rPr>
          <w:rFonts w:eastAsia="Calibri" w:cs="Times New Roman"/>
          <w:szCs w:val="24"/>
        </w:rPr>
        <w:t xml:space="preserve">. </w:t>
      </w:r>
      <w:r w:rsidR="00DE5149">
        <w:rPr>
          <w:rFonts w:eastAsia="Calibri" w:cs="Times New Roman"/>
          <w:szCs w:val="24"/>
        </w:rPr>
        <w:t>(</w:t>
      </w:r>
      <w:r w:rsidR="000474A3">
        <w:rPr>
          <w:rFonts w:eastAsia="Calibri" w:cs="Times New Roman"/>
          <w:szCs w:val="24"/>
        </w:rPr>
        <w:t>Check these out, they are excellent!</w:t>
      </w:r>
      <w:r w:rsidR="00DE5149">
        <w:rPr>
          <w:rFonts w:eastAsia="Calibri" w:cs="Times New Roman"/>
          <w:szCs w:val="24"/>
        </w:rPr>
        <w:t>)</w:t>
      </w:r>
    </w:p>
    <w:p w14:paraId="42159FCD" w14:textId="77777777" w:rsidR="00D00EB0" w:rsidRDefault="00D00EB0" w:rsidP="00740E03">
      <w:pPr>
        <w:rPr>
          <w:rFonts w:eastAsia="Calibri" w:cs="Times New Roman"/>
          <w:szCs w:val="24"/>
        </w:rPr>
      </w:pPr>
    </w:p>
    <w:p w14:paraId="4D29B3E4" w14:textId="736DC321" w:rsidR="00272862" w:rsidRDefault="00817F8E" w:rsidP="00D3319B">
      <w:pPr>
        <w:rPr>
          <w:rFonts w:eastAsia="Calibri" w:cs="Times New Roman"/>
          <w:szCs w:val="24"/>
        </w:rPr>
      </w:pPr>
      <w:bookmarkStart w:id="2" w:name="_Hlk33311355"/>
      <w:bookmarkEnd w:id="0"/>
      <w:r>
        <w:rPr>
          <w:rFonts w:eastAsia="Calibri" w:cs="Times New Roman"/>
          <w:szCs w:val="24"/>
        </w:rPr>
        <w:t>Minor edits were suggested to th</w:t>
      </w:r>
      <w:r w:rsidR="00272862">
        <w:rPr>
          <w:rFonts w:eastAsia="Calibri" w:cs="Times New Roman"/>
          <w:szCs w:val="24"/>
        </w:rPr>
        <w:t>e “</w:t>
      </w:r>
      <w:r w:rsidR="00272862" w:rsidRPr="00272862">
        <w:rPr>
          <w:rFonts w:eastAsia="Calibri" w:cs="Times New Roman"/>
          <w:szCs w:val="24"/>
        </w:rPr>
        <w:t>Rice Crop Vulnerability</w:t>
      </w:r>
      <w:r w:rsidR="00272862">
        <w:rPr>
          <w:rFonts w:eastAsia="Calibri" w:cs="Times New Roman"/>
          <w:szCs w:val="24"/>
        </w:rPr>
        <w:t>”</w:t>
      </w:r>
      <w:r w:rsidR="00272862" w:rsidRPr="00272862">
        <w:rPr>
          <w:rFonts w:eastAsia="Calibri" w:cs="Times New Roman"/>
          <w:szCs w:val="24"/>
        </w:rPr>
        <w:t xml:space="preserve"> slide</w:t>
      </w:r>
      <w:r w:rsidR="00272862">
        <w:rPr>
          <w:rFonts w:eastAsia="Calibri" w:cs="Times New Roman"/>
          <w:szCs w:val="24"/>
        </w:rPr>
        <w:t xml:space="preserve">. These edits were made by Georgia and the revised slide sent to </w:t>
      </w:r>
      <w:r w:rsidR="00D3319B">
        <w:rPr>
          <w:rFonts w:eastAsia="Calibri" w:cs="Times New Roman"/>
          <w:szCs w:val="24"/>
        </w:rPr>
        <w:t xml:space="preserve">Peter, Jack, </w:t>
      </w:r>
      <w:r w:rsidR="00272862">
        <w:rPr>
          <w:rFonts w:eastAsia="Calibri" w:cs="Times New Roman"/>
          <w:szCs w:val="24"/>
        </w:rPr>
        <w:t xml:space="preserve">Harold and Gary. </w:t>
      </w:r>
    </w:p>
    <w:p w14:paraId="6488F055" w14:textId="77777777" w:rsidR="00272862" w:rsidRDefault="00272862" w:rsidP="00D3319B">
      <w:pPr>
        <w:rPr>
          <w:rFonts w:eastAsia="Calibri" w:cs="Times New Roman"/>
          <w:szCs w:val="24"/>
        </w:rPr>
      </w:pPr>
    </w:p>
    <w:p w14:paraId="605B306B" w14:textId="77777777" w:rsidR="00C158DB" w:rsidRDefault="00C158DB" w:rsidP="00D3319B">
      <w:pPr>
        <w:rPr>
          <w:rFonts w:eastAsia="Calibri" w:cs="Times New Roman"/>
          <w:szCs w:val="24"/>
        </w:rPr>
      </w:pPr>
      <w:r>
        <w:rPr>
          <w:rFonts w:eastAsia="Calibri" w:cs="Times New Roman"/>
          <w:szCs w:val="24"/>
        </w:rPr>
        <w:t xml:space="preserve">Votes regarding </w:t>
      </w:r>
      <w:r w:rsidRPr="000412DF">
        <w:rPr>
          <w:rFonts w:eastAsia="Calibri" w:cs="Times New Roman"/>
          <w:b/>
          <w:bCs/>
          <w:szCs w:val="24"/>
        </w:rPr>
        <w:t>committee membership changes</w:t>
      </w:r>
      <w:r>
        <w:rPr>
          <w:rFonts w:eastAsia="Calibri" w:cs="Times New Roman"/>
          <w:szCs w:val="24"/>
        </w:rPr>
        <w:t xml:space="preserve"> included:</w:t>
      </w:r>
    </w:p>
    <w:p w14:paraId="5229C667" w14:textId="572E8199" w:rsidR="00C158DB" w:rsidRDefault="00C158DB" w:rsidP="00BC5D82">
      <w:pPr>
        <w:ind w:left="270" w:hanging="270"/>
        <w:rPr>
          <w:rFonts w:eastAsia="Calibri" w:cs="Times New Roman"/>
          <w:szCs w:val="24"/>
        </w:rPr>
      </w:pPr>
      <w:r>
        <w:rPr>
          <w:rFonts w:eastAsia="Calibri" w:cs="Times New Roman"/>
          <w:szCs w:val="24"/>
        </w:rPr>
        <w:t xml:space="preserve">1) </w:t>
      </w:r>
      <w:r w:rsidR="00070960">
        <w:rPr>
          <w:rFonts w:eastAsia="Calibri" w:cs="Times New Roman"/>
          <w:szCs w:val="24"/>
        </w:rPr>
        <w:t>A</w:t>
      </w:r>
      <w:r>
        <w:rPr>
          <w:rFonts w:eastAsia="Calibri" w:cs="Times New Roman"/>
          <w:szCs w:val="24"/>
        </w:rPr>
        <w:t xml:space="preserve"> motion by Q. Shao to have </w:t>
      </w:r>
      <w:r w:rsidRPr="00C158DB">
        <w:rPr>
          <w:rFonts w:eastAsia="Calibri" w:cs="Times New Roman"/>
          <w:szCs w:val="24"/>
        </w:rPr>
        <w:t>Nick Bateman</w:t>
      </w:r>
      <w:r>
        <w:rPr>
          <w:rFonts w:eastAsia="Calibri" w:cs="Times New Roman"/>
          <w:szCs w:val="24"/>
        </w:rPr>
        <w:t xml:space="preserve"> and </w:t>
      </w:r>
      <w:r w:rsidRPr="00C158DB">
        <w:rPr>
          <w:rFonts w:eastAsia="Calibri" w:cs="Times New Roman"/>
          <w:szCs w:val="24"/>
        </w:rPr>
        <w:t>Brijesh Angira</w:t>
      </w:r>
      <w:r>
        <w:rPr>
          <w:rFonts w:eastAsia="Calibri" w:cs="Times New Roman"/>
          <w:szCs w:val="24"/>
        </w:rPr>
        <w:t xml:space="preserve"> serve another </w:t>
      </w:r>
      <w:r w:rsidR="008A2746">
        <w:rPr>
          <w:rFonts w:eastAsia="Calibri" w:cs="Times New Roman"/>
          <w:szCs w:val="24"/>
        </w:rPr>
        <w:t>six-year</w:t>
      </w:r>
      <w:r>
        <w:rPr>
          <w:rFonts w:eastAsia="Calibri" w:cs="Times New Roman"/>
          <w:szCs w:val="24"/>
        </w:rPr>
        <w:t xml:space="preserve"> term</w:t>
      </w:r>
      <w:r w:rsidR="008A2746">
        <w:rPr>
          <w:rFonts w:eastAsia="Calibri" w:cs="Times New Roman"/>
          <w:szCs w:val="24"/>
        </w:rPr>
        <w:t>, ending in 2029,</w:t>
      </w:r>
      <w:r>
        <w:rPr>
          <w:rFonts w:eastAsia="Calibri" w:cs="Times New Roman"/>
          <w:szCs w:val="24"/>
        </w:rPr>
        <w:t xml:space="preserve"> which was seconded by Bishwo and supported by the committee membership.</w:t>
      </w:r>
    </w:p>
    <w:p w14:paraId="20B49F67" w14:textId="77777777" w:rsidR="00C158DB" w:rsidRDefault="00C158DB" w:rsidP="00BC5D82">
      <w:pPr>
        <w:ind w:left="270" w:hanging="270"/>
        <w:rPr>
          <w:rFonts w:eastAsia="Calibri" w:cs="Times New Roman"/>
          <w:szCs w:val="24"/>
        </w:rPr>
      </w:pPr>
    </w:p>
    <w:p w14:paraId="4BB27C53" w14:textId="0C0D7599" w:rsidR="00C158DB" w:rsidRDefault="00C158DB" w:rsidP="00BC5D82">
      <w:pPr>
        <w:ind w:left="270" w:hanging="270"/>
        <w:rPr>
          <w:rFonts w:eastAsia="Calibri" w:cs="Times New Roman"/>
          <w:szCs w:val="24"/>
        </w:rPr>
      </w:pPr>
      <w:r>
        <w:rPr>
          <w:rFonts w:eastAsia="Calibri" w:cs="Times New Roman"/>
          <w:szCs w:val="24"/>
        </w:rPr>
        <w:t xml:space="preserve">2) </w:t>
      </w:r>
      <w:r w:rsidR="00070960">
        <w:rPr>
          <w:rFonts w:eastAsia="Calibri" w:cs="Times New Roman"/>
          <w:szCs w:val="24"/>
        </w:rPr>
        <w:t>A</w:t>
      </w:r>
      <w:r>
        <w:rPr>
          <w:rFonts w:eastAsia="Calibri" w:cs="Times New Roman"/>
          <w:szCs w:val="24"/>
        </w:rPr>
        <w:t xml:space="preserve"> motion by Georgia that Stan De Guzman complete X. Sha’s term </w:t>
      </w:r>
      <w:r w:rsidR="008A2746">
        <w:rPr>
          <w:rFonts w:eastAsia="Calibri" w:cs="Times New Roman"/>
          <w:szCs w:val="24"/>
        </w:rPr>
        <w:t xml:space="preserve">ending in 2027, </w:t>
      </w:r>
      <w:r>
        <w:rPr>
          <w:rFonts w:eastAsia="Calibri" w:cs="Times New Roman"/>
          <w:szCs w:val="24"/>
        </w:rPr>
        <w:t>as recommended by Sha</w:t>
      </w:r>
      <w:r w:rsidR="00AC055C">
        <w:rPr>
          <w:rFonts w:eastAsia="Calibri" w:cs="Times New Roman"/>
          <w:szCs w:val="24"/>
        </w:rPr>
        <w:t>.  This was</w:t>
      </w:r>
      <w:r>
        <w:rPr>
          <w:rFonts w:eastAsia="Calibri" w:cs="Times New Roman"/>
          <w:szCs w:val="24"/>
        </w:rPr>
        <w:t xml:space="preserve"> seconded by Brijesh and supported by the committee membership.</w:t>
      </w:r>
    </w:p>
    <w:p w14:paraId="2A304A98" w14:textId="77777777" w:rsidR="00C158DB" w:rsidRDefault="00C158DB" w:rsidP="00BC5D82">
      <w:pPr>
        <w:ind w:left="270" w:hanging="270"/>
        <w:rPr>
          <w:rFonts w:eastAsia="Calibri" w:cs="Times New Roman"/>
          <w:szCs w:val="24"/>
        </w:rPr>
      </w:pPr>
    </w:p>
    <w:p w14:paraId="39877542" w14:textId="5D2CC6A3" w:rsidR="00C158DB" w:rsidRDefault="00C158DB" w:rsidP="00BC5D82">
      <w:pPr>
        <w:ind w:left="270" w:hanging="270"/>
        <w:rPr>
          <w:rFonts w:eastAsia="Calibri" w:cs="Times New Roman"/>
          <w:szCs w:val="24"/>
        </w:rPr>
      </w:pPr>
      <w:r>
        <w:rPr>
          <w:rFonts w:eastAsia="Calibri" w:cs="Times New Roman"/>
          <w:szCs w:val="24"/>
        </w:rPr>
        <w:t xml:space="preserve">3) </w:t>
      </w:r>
      <w:r w:rsidR="00BC5D82">
        <w:rPr>
          <w:rFonts w:eastAsia="Calibri" w:cs="Times New Roman"/>
          <w:szCs w:val="24"/>
        </w:rPr>
        <w:t xml:space="preserve">A motion by </w:t>
      </w:r>
      <w:r w:rsidR="00F03116">
        <w:rPr>
          <w:rFonts w:eastAsia="Calibri" w:cs="Times New Roman"/>
          <w:szCs w:val="24"/>
        </w:rPr>
        <w:t>Ter</w:t>
      </w:r>
      <w:r w:rsidR="00BC5D82">
        <w:rPr>
          <w:rFonts w:eastAsia="Calibri" w:cs="Times New Roman"/>
          <w:szCs w:val="24"/>
        </w:rPr>
        <w:t xml:space="preserve">esa for </w:t>
      </w:r>
      <w:r w:rsidR="00BC5D82" w:rsidRPr="00BC5D82">
        <w:rPr>
          <w:rFonts w:eastAsia="Calibri" w:cs="Times New Roman"/>
          <w:szCs w:val="24"/>
        </w:rPr>
        <w:t xml:space="preserve">Gretchen </w:t>
      </w:r>
      <w:proofErr w:type="spellStart"/>
      <w:r w:rsidR="00BC5D82" w:rsidRPr="00BC5D82">
        <w:rPr>
          <w:rFonts w:eastAsia="Calibri" w:cs="Times New Roman"/>
          <w:szCs w:val="24"/>
        </w:rPr>
        <w:t>Zaunbrecher</w:t>
      </w:r>
      <w:proofErr w:type="spellEnd"/>
      <w:r w:rsidR="00BC5D82">
        <w:rPr>
          <w:rFonts w:eastAsia="Calibri" w:cs="Times New Roman"/>
          <w:szCs w:val="24"/>
        </w:rPr>
        <w:t xml:space="preserve"> (</w:t>
      </w:r>
      <w:r w:rsidR="00AC055C">
        <w:rPr>
          <w:rFonts w:eastAsia="Calibri" w:cs="Times New Roman"/>
          <w:szCs w:val="24"/>
        </w:rPr>
        <w:t xml:space="preserve">Director </w:t>
      </w:r>
      <w:r w:rsidR="00BC5D82">
        <w:rPr>
          <w:rFonts w:eastAsia="Calibri" w:cs="Times New Roman"/>
          <w:szCs w:val="24"/>
        </w:rPr>
        <w:t>Genetics Lab</w:t>
      </w:r>
      <w:r w:rsidR="00AC055C">
        <w:rPr>
          <w:rFonts w:eastAsia="Calibri" w:cs="Times New Roman"/>
          <w:szCs w:val="24"/>
        </w:rPr>
        <w:t>, CCRRF</w:t>
      </w:r>
      <w:r w:rsidR="00BC5D82">
        <w:rPr>
          <w:rFonts w:eastAsia="Calibri" w:cs="Times New Roman"/>
          <w:szCs w:val="24"/>
        </w:rPr>
        <w:t>) as a committee member replacing Paul Sanchez. This was seconded by Shane and supported by the committee membership.</w:t>
      </w:r>
    </w:p>
    <w:p w14:paraId="16442EFB" w14:textId="77777777" w:rsidR="00BC5D82" w:rsidRDefault="00BC5D82" w:rsidP="00BC5D82">
      <w:pPr>
        <w:ind w:left="270" w:hanging="270"/>
        <w:rPr>
          <w:rFonts w:eastAsia="Calibri" w:cs="Times New Roman"/>
          <w:szCs w:val="24"/>
        </w:rPr>
      </w:pPr>
    </w:p>
    <w:p w14:paraId="1A075955" w14:textId="7558B3A1" w:rsidR="00BC5D82" w:rsidRDefault="00BC5D82" w:rsidP="00BC5D82">
      <w:pPr>
        <w:ind w:left="270" w:hanging="270"/>
        <w:rPr>
          <w:rFonts w:eastAsia="Calibri" w:cs="Times New Roman"/>
          <w:szCs w:val="24"/>
        </w:rPr>
      </w:pPr>
      <w:r>
        <w:rPr>
          <w:rFonts w:eastAsia="Calibri" w:cs="Times New Roman"/>
          <w:szCs w:val="24"/>
        </w:rPr>
        <w:t xml:space="preserve">4) A motion by Q. Shao that Georgia </w:t>
      </w:r>
      <w:r w:rsidR="00070960">
        <w:rPr>
          <w:rFonts w:eastAsia="Calibri" w:cs="Times New Roman"/>
          <w:szCs w:val="24"/>
        </w:rPr>
        <w:t xml:space="preserve">continue another </w:t>
      </w:r>
      <w:r w:rsidR="00AC055C">
        <w:rPr>
          <w:rFonts w:eastAsia="Calibri" w:cs="Times New Roman"/>
          <w:szCs w:val="24"/>
        </w:rPr>
        <w:t>2-year</w:t>
      </w:r>
      <w:r w:rsidR="00070960">
        <w:rPr>
          <w:rFonts w:eastAsia="Calibri" w:cs="Times New Roman"/>
          <w:szCs w:val="24"/>
        </w:rPr>
        <w:t xml:space="preserve"> term as committee chair.  This was seconded by Shane and supported by the committee membership.</w:t>
      </w:r>
    </w:p>
    <w:p w14:paraId="50543749" w14:textId="77777777" w:rsidR="00070960" w:rsidRDefault="00070960" w:rsidP="00BC5D82">
      <w:pPr>
        <w:ind w:left="270" w:hanging="270"/>
        <w:rPr>
          <w:rFonts w:eastAsia="Calibri" w:cs="Times New Roman"/>
          <w:szCs w:val="24"/>
        </w:rPr>
      </w:pPr>
    </w:p>
    <w:p w14:paraId="4643A041" w14:textId="7A2A6592" w:rsidR="00070960" w:rsidRDefault="00070960" w:rsidP="008A2746">
      <w:pPr>
        <w:rPr>
          <w:rFonts w:eastAsia="Calibri" w:cs="Times New Roman"/>
          <w:szCs w:val="24"/>
        </w:rPr>
      </w:pPr>
      <w:r>
        <w:rPr>
          <w:rFonts w:eastAsia="Calibri" w:cs="Times New Roman"/>
          <w:szCs w:val="24"/>
        </w:rPr>
        <w:t>Teresa made a motion to adjourn the 42</w:t>
      </w:r>
      <w:r w:rsidRPr="00070960">
        <w:rPr>
          <w:rFonts w:eastAsia="Calibri" w:cs="Times New Roman"/>
          <w:szCs w:val="24"/>
          <w:vertAlign w:val="superscript"/>
        </w:rPr>
        <w:t>nd</w:t>
      </w:r>
      <w:r>
        <w:rPr>
          <w:rFonts w:eastAsia="Calibri" w:cs="Times New Roman"/>
          <w:szCs w:val="24"/>
        </w:rPr>
        <w:t xml:space="preserve"> Rice Crop Germplasm Committee meeting.  This motion was supported by Trevis and supported by the committee membership. </w:t>
      </w:r>
    </w:p>
    <w:p w14:paraId="3ECB4702" w14:textId="77777777" w:rsidR="00C158DB" w:rsidRDefault="00C158DB" w:rsidP="00D3319B">
      <w:pPr>
        <w:rPr>
          <w:rFonts w:eastAsia="Calibri" w:cs="Times New Roman"/>
          <w:szCs w:val="24"/>
        </w:rPr>
      </w:pPr>
    </w:p>
    <w:p w14:paraId="19E6C17D" w14:textId="66F00F69" w:rsidR="00AC055C" w:rsidRDefault="00AC055C">
      <w:pPr>
        <w:rPr>
          <w:rFonts w:eastAsia="Calibri" w:cs="Times New Roman"/>
          <w:szCs w:val="24"/>
        </w:rPr>
      </w:pPr>
      <w:r>
        <w:rPr>
          <w:rFonts w:eastAsia="Calibri" w:cs="Times New Roman"/>
          <w:szCs w:val="24"/>
        </w:rPr>
        <w:br w:type="page"/>
      </w:r>
    </w:p>
    <w:p w14:paraId="228C2CF4" w14:textId="77777777" w:rsidR="008A2746" w:rsidRDefault="008A2746" w:rsidP="00D3319B">
      <w:pPr>
        <w:rPr>
          <w:rFonts w:eastAsia="Calibri" w:cs="Times New Roman"/>
          <w:szCs w:val="24"/>
        </w:rPr>
      </w:pPr>
    </w:p>
    <w:bookmarkEnd w:id="2"/>
    <w:p w14:paraId="0EF145A4" w14:textId="2ABC04C4" w:rsidR="00677BA4" w:rsidRPr="00677BA4" w:rsidRDefault="007B22FE" w:rsidP="00677BA4">
      <w:pPr>
        <w:rPr>
          <w:rFonts w:eastAsia="Batang" w:cs="Times New Roman"/>
          <w:szCs w:val="24"/>
          <w:lang w:eastAsia="ko-KR"/>
        </w:rPr>
      </w:pPr>
      <w:r w:rsidRPr="00A43F65">
        <w:rPr>
          <w:rFonts w:eastAsia="Batang" w:cs="Times New Roman"/>
          <w:szCs w:val="24"/>
          <w:lang w:eastAsia="ko-KR"/>
        </w:rPr>
        <w:t xml:space="preserve">Appendix I. </w:t>
      </w:r>
      <w:r w:rsidR="00677BA4" w:rsidRPr="00677BA4">
        <w:rPr>
          <w:rFonts w:eastAsia="Batang" w:cs="Times New Roman"/>
          <w:szCs w:val="24"/>
          <w:lang w:eastAsia="ko-KR"/>
        </w:rPr>
        <w:t>CGC members with year term ends in parentheses</w:t>
      </w:r>
      <w:r w:rsidR="00740E03">
        <w:rPr>
          <w:rFonts w:eastAsia="Batang" w:cs="Times New Roman"/>
          <w:szCs w:val="24"/>
          <w:lang w:eastAsia="ko-KR"/>
        </w:rPr>
        <w:t xml:space="preserve"> (Feb. 21, 2023)</w:t>
      </w:r>
      <w:r w:rsidR="00677BA4" w:rsidRPr="00677BA4">
        <w:rPr>
          <w:rFonts w:eastAsia="Batang" w:cs="Times New Roman"/>
          <w:szCs w:val="24"/>
          <w:lang w:eastAsia="ko-KR"/>
        </w:rPr>
        <w:t>.</w:t>
      </w:r>
      <w:r w:rsidR="00A97677" w:rsidRPr="00A97677">
        <w:t xml:space="preserve"> </w:t>
      </w:r>
    </w:p>
    <w:p w14:paraId="59095C06" w14:textId="77777777" w:rsidR="00677BA4" w:rsidRPr="00677BA4" w:rsidRDefault="00677BA4" w:rsidP="00677BA4">
      <w:pPr>
        <w:rPr>
          <w:rFonts w:eastAsia="Batang" w:cs="Times New Roman"/>
          <w:szCs w:val="24"/>
          <w:lang w:eastAsia="ko-KR"/>
        </w:rPr>
      </w:pPr>
    </w:p>
    <w:tbl>
      <w:tblPr>
        <w:tblW w:w="9090" w:type="dxa"/>
        <w:tblInd w:w="264" w:type="dxa"/>
        <w:tblLayout w:type="fixed"/>
        <w:tblCellMar>
          <w:left w:w="264" w:type="dxa"/>
          <w:right w:w="264" w:type="dxa"/>
        </w:tblCellMar>
        <w:tblLook w:val="0000" w:firstRow="0" w:lastRow="0" w:firstColumn="0" w:lastColumn="0" w:noHBand="0" w:noVBand="0"/>
      </w:tblPr>
      <w:tblGrid>
        <w:gridCol w:w="4680"/>
        <w:gridCol w:w="4410"/>
      </w:tblGrid>
      <w:tr w:rsidR="00677BA4" w:rsidRPr="00677BA4" w14:paraId="04647C23" w14:textId="77777777" w:rsidTr="00487D5A">
        <w:trPr>
          <w:cantSplit/>
          <w:trHeight w:val="1510"/>
        </w:trPr>
        <w:tc>
          <w:tcPr>
            <w:tcW w:w="4680" w:type="dxa"/>
            <w:tcBorders>
              <w:top w:val="single" w:sz="4" w:space="0" w:color="000000"/>
              <w:left w:val="single" w:sz="4" w:space="0" w:color="000000"/>
              <w:bottom w:val="single" w:sz="4" w:space="0" w:color="000000"/>
              <w:right w:val="nil"/>
            </w:tcBorders>
          </w:tcPr>
          <w:p w14:paraId="571C3BE7" w14:textId="77777777" w:rsidR="00677BA4" w:rsidRPr="00677BA4" w:rsidRDefault="00677BA4" w:rsidP="00677BA4">
            <w:pPr>
              <w:autoSpaceDE w:val="0"/>
              <w:autoSpaceDN w:val="0"/>
              <w:adjustRightInd w:val="0"/>
              <w:ind w:left="188" w:right="114" w:hanging="188"/>
              <w:rPr>
                <w:rFonts w:eastAsia="Batang" w:cs="Times New Roman"/>
                <w:sz w:val="22"/>
                <w:lang w:eastAsia="ko-KR"/>
              </w:rPr>
            </w:pPr>
            <w:r w:rsidRPr="00677BA4">
              <w:rPr>
                <w:rFonts w:eastAsia="Batang" w:cs="Times New Roman"/>
                <w:sz w:val="22"/>
                <w:lang w:eastAsia="ko-KR"/>
              </w:rPr>
              <w:t>Dr. Georgia Eizenga, Chair (2025)</w:t>
            </w:r>
          </w:p>
          <w:p w14:paraId="7132F212" w14:textId="77777777" w:rsidR="00677BA4" w:rsidRPr="00677BA4" w:rsidRDefault="00677BA4" w:rsidP="00677BA4">
            <w:pPr>
              <w:autoSpaceDE w:val="0"/>
              <w:autoSpaceDN w:val="0"/>
              <w:adjustRightInd w:val="0"/>
              <w:ind w:left="188" w:right="114" w:hanging="188"/>
              <w:rPr>
                <w:rFonts w:eastAsia="Batang" w:cs="Times New Roman"/>
                <w:sz w:val="22"/>
                <w:lang w:eastAsia="ko-KR"/>
              </w:rPr>
            </w:pPr>
            <w:r w:rsidRPr="00677BA4">
              <w:rPr>
                <w:rFonts w:eastAsia="Batang" w:cs="Times New Roman"/>
                <w:sz w:val="22"/>
                <w:lang w:eastAsia="ko-KR"/>
              </w:rPr>
              <w:t>USDA-ARS Dale Bumpers National Rice Research Center</w:t>
            </w:r>
          </w:p>
          <w:p w14:paraId="4A7D7E9F" w14:textId="77777777" w:rsidR="00677BA4" w:rsidRPr="00677BA4" w:rsidRDefault="00677BA4" w:rsidP="00677BA4">
            <w:pPr>
              <w:autoSpaceDE w:val="0"/>
              <w:autoSpaceDN w:val="0"/>
              <w:adjustRightInd w:val="0"/>
              <w:ind w:left="188" w:right="114" w:hanging="188"/>
              <w:rPr>
                <w:rFonts w:eastAsia="Batang" w:cs="Times New Roman"/>
                <w:sz w:val="22"/>
                <w:lang w:val="it-IT" w:eastAsia="ko-KR"/>
              </w:rPr>
            </w:pPr>
            <w:r w:rsidRPr="00677BA4">
              <w:rPr>
                <w:rFonts w:eastAsia="Batang" w:cs="Times New Roman"/>
                <w:sz w:val="22"/>
                <w:lang w:val="it-IT" w:eastAsia="ko-KR"/>
              </w:rPr>
              <w:t>2890 Hwy 130 E</w:t>
            </w:r>
          </w:p>
          <w:p w14:paraId="4B6F6AC2" w14:textId="77777777" w:rsidR="00677BA4" w:rsidRPr="00677BA4" w:rsidRDefault="00677BA4" w:rsidP="00677BA4">
            <w:pPr>
              <w:autoSpaceDE w:val="0"/>
              <w:autoSpaceDN w:val="0"/>
              <w:adjustRightInd w:val="0"/>
              <w:ind w:left="188" w:right="114" w:hanging="188"/>
              <w:rPr>
                <w:rFonts w:eastAsia="Batang" w:cs="Times New Roman"/>
                <w:sz w:val="22"/>
                <w:lang w:val="it-IT" w:eastAsia="ko-KR"/>
              </w:rPr>
            </w:pPr>
            <w:r w:rsidRPr="00677BA4">
              <w:rPr>
                <w:rFonts w:eastAsia="Batang" w:cs="Times New Roman"/>
                <w:sz w:val="22"/>
                <w:lang w:val="it-IT" w:eastAsia="ko-KR"/>
              </w:rPr>
              <w:t>Stuttgart, AR 72160</w:t>
            </w:r>
          </w:p>
          <w:p w14:paraId="0C5F7BE2" w14:textId="77777777" w:rsidR="00677BA4" w:rsidRPr="00677BA4" w:rsidRDefault="00677BA4" w:rsidP="00677BA4">
            <w:pPr>
              <w:autoSpaceDE w:val="0"/>
              <w:autoSpaceDN w:val="0"/>
              <w:adjustRightInd w:val="0"/>
              <w:ind w:left="188" w:hanging="188"/>
              <w:rPr>
                <w:rFonts w:eastAsia="Batang" w:cs="Times New Roman"/>
                <w:sz w:val="22"/>
                <w:lang w:val="it-IT" w:eastAsia="ko-KR"/>
              </w:rPr>
            </w:pPr>
            <w:r w:rsidRPr="00677BA4">
              <w:rPr>
                <w:rFonts w:eastAsia="Batang" w:cs="Times New Roman"/>
                <w:sz w:val="22"/>
                <w:lang w:val="it-IT" w:eastAsia="ko-KR"/>
              </w:rPr>
              <w:t>Georgia.Eizenga@usda.gov</w:t>
            </w:r>
          </w:p>
        </w:tc>
        <w:tc>
          <w:tcPr>
            <w:tcW w:w="4410" w:type="dxa"/>
            <w:tcBorders>
              <w:top w:val="single" w:sz="4" w:space="0" w:color="000000"/>
              <w:left w:val="single" w:sz="4" w:space="0" w:color="000000"/>
              <w:bottom w:val="single" w:sz="4" w:space="0" w:color="000000"/>
              <w:right w:val="single" w:sz="4" w:space="0" w:color="000000"/>
            </w:tcBorders>
          </w:tcPr>
          <w:p w14:paraId="46C9D79C" w14:textId="2C06E809" w:rsidR="00A97677" w:rsidRPr="00A97677" w:rsidRDefault="00A97677" w:rsidP="00A97677">
            <w:pPr>
              <w:autoSpaceDE w:val="0"/>
              <w:autoSpaceDN w:val="0"/>
              <w:adjustRightInd w:val="0"/>
              <w:ind w:left="192" w:right="114" w:hanging="192"/>
              <w:rPr>
                <w:rFonts w:eastAsia="Batang" w:cs="Times New Roman"/>
                <w:sz w:val="22"/>
                <w:lang w:eastAsia="ko-KR"/>
              </w:rPr>
            </w:pPr>
            <w:r w:rsidRPr="00A97677">
              <w:rPr>
                <w:rFonts w:eastAsia="Batang" w:cs="Times New Roman"/>
                <w:sz w:val="22"/>
                <w:lang w:eastAsia="ko-KR"/>
              </w:rPr>
              <w:t>Dr. Brijesh Angira (202</w:t>
            </w:r>
            <w:r>
              <w:rPr>
                <w:rFonts w:eastAsia="Batang" w:cs="Times New Roman"/>
                <w:sz w:val="22"/>
                <w:lang w:eastAsia="ko-KR"/>
              </w:rPr>
              <w:t>9</w:t>
            </w:r>
            <w:r w:rsidRPr="00A97677">
              <w:rPr>
                <w:rFonts w:eastAsia="Batang" w:cs="Times New Roman"/>
                <w:sz w:val="22"/>
                <w:lang w:eastAsia="ko-KR"/>
              </w:rPr>
              <w:t>)</w:t>
            </w:r>
          </w:p>
          <w:p w14:paraId="48614913" w14:textId="77777777" w:rsidR="00A97677" w:rsidRPr="00A97677" w:rsidRDefault="00A97677" w:rsidP="00A97677">
            <w:pPr>
              <w:autoSpaceDE w:val="0"/>
              <w:autoSpaceDN w:val="0"/>
              <w:adjustRightInd w:val="0"/>
              <w:ind w:left="192" w:right="114" w:hanging="192"/>
              <w:rPr>
                <w:rFonts w:eastAsia="Batang" w:cs="Times New Roman"/>
                <w:sz w:val="22"/>
                <w:lang w:val="fr-FR" w:eastAsia="ko-KR"/>
              </w:rPr>
            </w:pPr>
            <w:r w:rsidRPr="00A97677">
              <w:rPr>
                <w:rFonts w:eastAsia="Batang" w:cs="Times New Roman"/>
                <w:sz w:val="22"/>
                <w:lang w:val="fr-FR" w:eastAsia="ko-KR"/>
              </w:rPr>
              <w:t>H. Rouse Caffey Rice Research Station</w:t>
            </w:r>
          </w:p>
          <w:p w14:paraId="573D29BB" w14:textId="77777777" w:rsidR="00A97677" w:rsidRPr="00A97677" w:rsidRDefault="00A97677" w:rsidP="00A97677">
            <w:pPr>
              <w:autoSpaceDE w:val="0"/>
              <w:autoSpaceDN w:val="0"/>
              <w:adjustRightInd w:val="0"/>
              <w:ind w:left="192" w:right="114" w:hanging="192"/>
              <w:rPr>
                <w:rFonts w:eastAsia="Batang" w:cs="Times New Roman"/>
                <w:sz w:val="22"/>
                <w:lang w:eastAsia="ko-KR"/>
              </w:rPr>
            </w:pPr>
            <w:r w:rsidRPr="00A97677">
              <w:rPr>
                <w:rFonts w:eastAsia="Batang" w:cs="Times New Roman"/>
                <w:sz w:val="22"/>
                <w:lang w:eastAsia="ko-KR"/>
              </w:rPr>
              <w:t>Louisiana State University</w:t>
            </w:r>
          </w:p>
          <w:p w14:paraId="6076BDE1" w14:textId="77777777" w:rsidR="00A97677" w:rsidRPr="00A97677" w:rsidRDefault="00A97677" w:rsidP="00A97677">
            <w:pPr>
              <w:autoSpaceDE w:val="0"/>
              <w:autoSpaceDN w:val="0"/>
              <w:adjustRightInd w:val="0"/>
              <w:ind w:left="192" w:right="114" w:hanging="192"/>
              <w:rPr>
                <w:rFonts w:eastAsia="Batang" w:cs="Times New Roman"/>
                <w:sz w:val="22"/>
                <w:lang w:val="fr-FR" w:eastAsia="ko-KR"/>
              </w:rPr>
            </w:pPr>
            <w:r w:rsidRPr="00A97677">
              <w:rPr>
                <w:rFonts w:eastAsia="Batang" w:cs="Times New Roman"/>
                <w:sz w:val="22"/>
                <w:lang w:val="fr-FR" w:eastAsia="ko-KR"/>
              </w:rPr>
              <w:t>1373 Caffey Road</w:t>
            </w:r>
          </w:p>
          <w:p w14:paraId="465F3D80" w14:textId="77777777" w:rsidR="00A97677" w:rsidRPr="00A97677" w:rsidRDefault="00A97677" w:rsidP="00A97677">
            <w:pPr>
              <w:autoSpaceDE w:val="0"/>
              <w:autoSpaceDN w:val="0"/>
              <w:adjustRightInd w:val="0"/>
              <w:ind w:left="192" w:right="114" w:hanging="192"/>
              <w:rPr>
                <w:rFonts w:eastAsia="Batang" w:cs="Times New Roman"/>
                <w:sz w:val="22"/>
                <w:lang w:val="fr-FR" w:eastAsia="ko-KR"/>
              </w:rPr>
            </w:pPr>
            <w:r w:rsidRPr="00A97677">
              <w:rPr>
                <w:rFonts w:eastAsia="Batang" w:cs="Times New Roman"/>
                <w:sz w:val="22"/>
                <w:lang w:val="fr-FR" w:eastAsia="ko-KR"/>
              </w:rPr>
              <w:t>Rayne, LA 70578</w:t>
            </w:r>
          </w:p>
          <w:p w14:paraId="4C877A1D" w14:textId="4EC72C65" w:rsidR="00677BA4" w:rsidRPr="00677BA4" w:rsidRDefault="00A97677" w:rsidP="00A97677">
            <w:pPr>
              <w:autoSpaceDE w:val="0"/>
              <w:autoSpaceDN w:val="0"/>
              <w:adjustRightInd w:val="0"/>
              <w:rPr>
                <w:rFonts w:eastAsia="Batang" w:cs="Times New Roman"/>
                <w:sz w:val="22"/>
                <w:lang w:eastAsia="ko-KR"/>
              </w:rPr>
            </w:pPr>
            <w:r w:rsidRPr="00A97677">
              <w:rPr>
                <w:rFonts w:eastAsia="Batang" w:cs="Times New Roman"/>
                <w:sz w:val="22"/>
                <w:lang w:eastAsia="ko-KR"/>
              </w:rPr>
              <w:t>BAngira@agcenter.lsu.edu</w:t>
            </w:r>
          </w:p>
        </w:tc>
      </w:tr>
      <w:tr w:rsidR="00677BA4" w:rsidRPr="00677BA4" w14:paraId="68853401" w14:textId="77777777" w:rsidTr="00487D5A">
        <w:trPr>
          <w:cantSplit/>
          <w:trHeight w:val="1350"/>
        </w:trPr>
        <w:tc>
          <w:tcPr>
            <w:tcW w:w="4680" w:type="dxa"/>
            <w:tcBorders>
              <w:top w:val="single" w:sz="4" w:space="0" w:color="000000"/>
              <w:left w:val="single" w:sz="4" w:space="0" w:color="000000"/>
              <w:bottom w:val="single" w:sz="4" w:space="0" w:color="000000"/>
              <w:right w:val="nil"/>
            </w:tcBorders>
          </w:tcPr>
          <w:p w14:paraId="3CDEB2E6"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Dr. Nick Bateman (202</w:t>
            </w:r>
            <w:r>
              <w:rPr>
                <w:rFonts w:eastAsia="Batang" w:cs="Times New Roman"/>
                <w:sz w:val="22"/>
                <w:lang w:eastAsia="ko-KR"/>
              </w:rPr>
              <w:t>9</w:t>
            </w:r>
            <w:r w:rsidRPr="00677BA4">
              <w:rPr>
                <w:rFonts w:eastAsia="Batang" w:cs="Times New Roman"/>
                <w:sz w:val="22"/>
                <w:lang w:eastAsia="ko-KR"/>
              </w:rPr>
              <w:t>)</w:t>
            </w:r>
          </w:p>
          <w:p w14:paraId="46820309"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Rice Research and Extension Center</w:t>
            </w:r>
          </w:p>
          <w:p w14:paraId="04BB562D"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University of Arkansas</w:t>
            </w:r>
          </w:p>
          <w:p w14:paraId="21E5B106"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2900 Hwy 130 E</w:t>
            </w:r>
          </w:p>
          <w:p w14:paraId="03C50142"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Stuttgart, AR 72160</w:t>
            </w:r>
          </w:p>
          <w:p w14:paraId="7CF0422B" w14:textId="37CDFECB" w:rsidR="00677BA4" w:rsidRPr="00677BA4" w:rsidRDefault="00A97677" w:rsidP="00A97677">
            <w:pPr>
              <w:autoSpaceDE w:val="0"/>
              <w:autoSpaceDN w:val="0"/>
              <w:adjustRightInd w:val="0"/>
              <w:rPr>
                <w:rFonts w:eastAsia="Batang" w:cs="Times New Roman"/>
                <w:sz w:val="22"/>
                <w:lang w:val="it-IT" w:eastAsia="ko-KR"/>
              </w:rPr>
            </w:pPr>
            <w:r w:rsidRPr="00677BA4">
              <w:rPr>
                <w:rFonts w:eastAsia="Batang" w:cs="Times New Roman"/>
                <w:sz w:val="22"/>
                <w:lang w:eastAsia="ko-KR"/>
              </w:rPr>
              <w:t>nbateman@uada.edu</w:t>
            </w:r>
          </w:p>
        </w:tc>
        <w:tc>
          <w:tcPr>
            <w:tcW w:w="4410" w:type="dxa"/>
            <w:tcBorders>
              <w:top w:val="single" w:sz="4" w:space="0" w:color="000000"/>
              <w:left w:val="single" w:sz="4" w:space="0" w:color="000000"/>
              <w:bottom w:val="single" w:sz="4" w:space="0" w:color="000000"/>
              <w:right w:val="single" w:sz="4" w:space="0" w:color="000000"/>
            </w:tcBorders>
          </w:tcPr>
          <w:p w14:paraId="07AB39FB"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 xml:space="preserve">Dr. </w:t>
            </w:r>
            <w:r>
              <w:rPr>
                <w:rFonts w:eastAsia="Batang" w:cs="Times New Roman"/>
                <w:sz w:val="22"/>
                <w:lang w:eastAsia="ko-KR"/>
              </w:rPr>
              <w:t xml:space="preserve">Christian (Stan) De Guzman </w:t>
            </w:r>
            <w:r w:rsidRPr="00677BA4">
              <w:rPr>
                <w:rFonts w:eastAsia="Batang" w:cs="Times New Roman"/>
                <w:sz w:val="22"/>
                <w:lang w:eastAsia="ko-KR"/>
              </w:rPr>
              <w:t>(2027)</w:t>
            </w:r>
          </w:p>
          <w:p w14:paraId="4EDC050F"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Rice Research and Extension Center</w:t>
            </w:r>
          </w:p>
          <w:p w14:paraId="69BAF719"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University of Arkansas</w:t>
            </w:r>
          </w:p>
          <w:p w14:paraId="44A67471"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2900 Hwy 130 E</w:t>
            </w:r>
          </w:p>
          <w:p w14:paraId="40CDDE47"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Stuttgart, AR 72160</w:t>
            </w:r>
          </w:p>
          <w:p w14:paraId="39BB7BB2" w14:textId="373216B4" w:rsidR="00677BA4" w:rsidRPr="00677BA4" w:rsidRDefault="00A97677" w:rsidP="00A97677">
            <w:pPr>
              <w:autoSpaceDE w:val="0"/>
              <w:autoSpaceDN w:val="0"/>
              <w:adjustRightInd w:val="0"/>
              <w:rPr>
                <w:rFonts w:eastAsia="Batang" w:cs="Times New Roman"/>
                <w:sz w:val="22"/>
                <w:lang w:eastAsia="ko-KR"/>
              </w:rPr>
            </w:pPr>
            <w:r w:rsidRPr="00A97677">
              <w:rPr>
                <w:rFonts w:eastAsia="Batang" w:cs="Times New Roman"/>
                <w:szCs w:val="24"/>
                <w:lang w:eastAsia="ko-KR"/>
              </w:rPr>
              <w:t>deguzma@</w:t>
            </w:r>
            <w:r>
              <w:rPr>
                <w:rFonts w:eastAsia="Batang" w:cs="Times New Roman"/>
                <w:szCs w:val="24"/>
                <w:lang w:eastAsia="ko-KR"/>
              </w:rPr>
              <w:t>u</w:t>
            </w:r>
            <w:r w:rsidR="00291632">
              <w:rPr>
                <w:rFonts w:eastAsia="Batang" w:cs="Times New Roman"/>
                <w:szCs w:val="24"/>
                <w:lang w:eastAsia="ko-KR"/>
              </w:rPr>
              <w:t>ark</w:t>
            </w:r>
            <w:r w:rsidRPr="00677BA4">
              <w:rPr>
                <w:rFonts w:eastAsia="Batang" w:cs="Times New Roman"/>
                <w:sz w:val="22"/>
                <w:lang w:eastAsia="ko-KR"/>
              </w:rPr>
              <w:t>.edu</w:t>
            </w:r>
          </w:p>
        </w:tc>
      </w:tr>
      <w:tr w:rsidR="00A97677" w:rsidRPr="00677BA4" w14:paraId="114C8653" w14:textId="77777777" w:rsidTr="00487D5A">
        <w:trPr>
          <w:cantSplit/>
          <w:trHeight w:val="1080"/>
        </w:trPr>
        <w:tc>
          <w:tcPr>
            <w:tcW w:w="4680" w:type="dxa"/>
            <w:tcBorders>
              <w:top w:val="single" w:sz="4" w:space="0" w:color="000000"/>
              <w:left w:val="single" w:sz="4" w:space="0" w:color="000000"/>
              <w:bottom w:val="single" w:sz="4" w:space="0" w:color="000000"/>
              <w:right w:val="nil"/>
            </w:tcBorders>
          </w:tcPr>
          <w:p w14:paraId="5911B367" w14:textId="77777777" w:rsidR="00A97677" w:rsidRPr="00677BA4" w:rsidRDefault="00A97677" w:rsidP="00A97677">
            <w:pPr>
              <w:autoSpaceDE w:val="0"/>
              <w:autoSpaceDN w:val="0"/>
              <w:adjustRightInd w:val="0"/>
              <w:ind w:left="188" w:hanging="188"/>
              <w:rPr>
                <w:rFonts w:eastAsia="Batang" w:cs="Times New Roman"/>
                <w:sz w:val="22"/>
                <w:lang w:eastAsia="ko-KR"/>
              </w:rPr>
            </w:pPr>
            <w:r w:rsidRPr="00677BA4">
              <w:rPr>
                <w:rFonts w:eastAsia="Batang" w:cs="Times New Roman"/>
                <w:sz w:val="22"/>
                <w:lang w:eastAsia="ko-KR"/>
              </w:rPr>
              <w:t xml:space="preserve">Dr. </w:t>
            </w:r>
            <w:bookmarkStart w:id="3" w:name="_Hlk514333503"/>
            <w:r w:rsidRPr="00677BA4">
              <w:rPr>
                <w:rFonts w:eastAsia="Batang" w:cs="Times New Roman"/>
                <w:sz w:val="22"/>
                <w:lang w:eastAsia="ko-KR"/>
              </w:rPr>
              <w:t xml:space="preserve">Teresa De Leon </w:t>
            </w:r>
            <w:bookmarkEnd w:id="3"/>
            <w:r w:rsidRPr="00677BA4">
              <w:rPr>
                <w:rFonts w:eastAsia="Batang" w:cs="Times New Roman"/>
                <w:sz w:val="22"/>
                <w:lang w:eastAsia="ko-KR"/>
              </w:rPr>
              <w:t>(2027)</w:t>
            </w:r>
          </w:p>
          <w:p w14:paraId="171C5F05" w14:textId="77777777" w:rsidR="00A97677" w:rsidRPr="00677BA4" w:rsidRDefault="00A97677" w:rsidP="00A97677">
            <w:pPr>
              <w:autoSpaceDE w:val="0"/>
              <w:autoSpaceDN w:val="0"/>
              <w:adjustRightInd w:val="0"/>
              <w:ind w:left="188" w:hanging="188"/>
              <w:rPr>
                <w:rFonts w:eastAsia="Batang" w:cs="Times New Roman"/>
                <w:sz w:val="22"/>
                <w:lang w:eastAsia="ko-KR"/>
              </w:rPr>
            </w:pPr>
            <w:r w:rsidRPr="00677BA4">
              <w:rPr>
                <w:rFonts w:eastAsia="Batang" w:cs="Times New Roman"/>
                <w:sz w:val="22"/>
                <w:lang w:eastAsia="ko-KR"/>
              </w:rPr>
              <w:t>California Cooperative Rice Research Foundation</w:t>
            </w:r>
          </w:p>
          <w:p w14:paraId="36760C2C" w14:textId="77777777" w:rsidR="00A97677" w:rsidRPr="00677BA4" w:rsidRDefault="00A97677" w:rsidP="00A97677">
            <w:pPr>
              <w:autoSpaceDE w:val="0"/>
              <w:autoSpaceDN w:val="0"/>
              <w:adjustRightInd w:val="0"/>
              <w:ind w:left="188" w:hanging="188"/>
              <w:rPr>
                <w:rFonts w:eastAsia="Batang" w:cs="Times New Roman"/>
                <w:sz w:val="22"/>
                <w:lang w:eastAsia="ko-KR"/>
              </w:rPr>
            </w:pPr>
            <w:r w:rsidRPr="00677BA4">
              <w:rPr>
                <w:rFonts w:eastAsia="Batang" w:cs="Times New Roman"/>
                <w:sz w:val="22"/>
                <w:lang w:eastAsia="ko-KR"/>
              </w:rPr>
              <w:t>P.O. Box 306</w:t>
            </w:r>
          </w:p>
          <w:p w14:paraId="69BDC727" w14:textId="77777777" w:rsidR="00A97677" w:rsidRDefault="00A97677" w:rsidP="00A97677">
            <w:pPr>
              <w:autoSpaceDE w:val="0"/>
              <w:autoSpaceDN w:val="0"/>
              <w:adjustRightInd w:val="0"/>
              <w:ind w:left="188" w:hanging="188"/>
              <w:rPr>
                <w:rFonts w:eastAsia="Batang" w:cs="Times New Roman"/>
                <w:sz w:val="22"/>
                <w:lang w:eastAsia="ko-KR"/>
              </w:rPr>
            </w:pPr>
            <w:r w:rsidRPr="00E503D2">
              <w:rPr>
                <w:rFonts w:eastAsia="Batang" w:cs="Times New Roman"/>
                <w:sz w:val="22"/>
                <w:lang w:eastAsia="ko-KR"/>
              </w:rPr>
              <w:t>955 Butte City Highway (Hwy 162)</w:t>
            </w:r>
          </w:p>
          <w:p w14:paraId="308E14D6" w14:textId="77777777" w:rsidR="00A97677" w:rsidRPr="00677BA4" w:rsidRDefault="00A97677" w:rsidP="00A97677">
            <w:pPr>
              <w:autoSpaceDE w:val="0"/>
              <w:autoSpaceDN w:val="0"/>
              <w:adjustRightInd w:val="0"/>
              <w:ind w:left="188" w:hanging="188"/>
              <w:rPr>
                <w:rFonts w:eastAsia="Batang" w:cs="Times New Roman"/>
                <w:sz w:val="22"/>
                <w:lang w:eastAsia="ko-KR"/>
              </w:rPr>
            </w:pPr>
            <w:r w:rsidRPr="00677BA4">
              <w:rPr>
                <w:rFonts w:eastAsia="Batang" w:cs="Times New Roman"/>
                <w:sz w:val="22"/>
                <w:lang w:eastAsia="ko-KR"/>
              </w:rPr>
              <w:t>Biggs, CA 95917-0306</w:t>
            </w:r>
          </w:p>
          <w:p w14:paraId="14A6DD87" w14:textId="55C21E46"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val="it-IT" w:eastAsia="ko-KR"/>
              </w:rPr>
              <w:t>Tdeleon@crrf.org</w:t>
            </w:r>
          </w:p>
        </w:tc>
        <w:tc>
          <w:tcPr>
            <w:tcW w:w="4410" w:type="dxa"/>
            <w:tcBorders>
              <w:top w:val="single" w:sz="4" w:space="0" w:color="000000"/>
              <w:left w:val="single" w:sz="4" w:space="0" w:color="000000"/>
              <w:bottom w:val="single" w:sz="4" w:space="0" w:color="000000"/>
              <w:right w:val="single" w:sz="4" w:space="0" w:color="000000"/>
            </w:tcBorders>
          </w:tcPr>
          <w:p w14:paraId="408BA682"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 xml:space="preserve">Dr. </w:t>
            </w:r>
            <w:proofErr w:type="spellStart"/>
            <w:r w:rsidRPr="00677BA4">
              <w:rPr>
                <w:rFonts w:eastAsia="Batang" w:cs="Times New Roman"/>
                <w:sz w:val="22"/>
                <w:lang w:eastAsia="ko-KR"/>
              </w:rPr>
              <w:t>Edilberto</w:t>
            </w:r>
            <w:proofErr w:type="spellEnd"/>
            <w:r w:rsidRPr="00677BA4">
              <w:rPr>
                <w:rFonts w:eastAsia="Batang" w:cs="Times New Roman"/>
                <w:sz w:val="22"/>
                <w:lang w:eastAsia="ko-KR"/>
              </w:rPr>
              <w:t xml:space="preserve"> (</w:t>
            </w:r>
            <w:bookmarkStart w:id="4" w:name="_Hlk514333421"/>
            <w:r w:rsidRPr="00677BA4">
              <w:rPr>
                <w:rFonts w:eastAsia="Batang" w:cs="Times New Roman"/>
                <w:sz w:val="22"/>
                <w:lang w:eastAsia="ko-KR"/>
              </w:rPr>
              <w:t xml:space="preserve">Ed) </w:t>
            </w:r>
            <w:proofErr w:type="spellStart"/>
            <w:r w:rsidRPr="00677BA4">
              <w:rPr>
                <w:rFonts w:eastAsia="Batang" w:cs="Times New Roman"/>
                <w:sz w:val="22"/>
                <w:lang w:eastAsia="ko-KR"/>
              </w:rPr>
              <w:t>Redoña</w:t>
            </w:r>
            <w:proofErr w:type="spellEnd"/>
            <w:r w:rsidRPr="00677BA4">
              <w:rPr>
                <w:rFonts w:eastAsia="Batang" w:cs="Times New Roman"/>
                <w:sz w:val="22"/>
                <w:lang w:eastAsia="ko-KR"/>
              </w:rPr>
              <w:t xml:space="preserve"> </w:t>
            </w:r>
            <w:bookmarkEnd w:id="4"/>
            <w:r w:rsidRPr="00677BA4">
              <w:rPr>
                <w:rFonts w:eastAsia="Batang" w:cs="Times New Roman"/>
                <w:sz w:val="22"/>
                <w:lang w:eastAsia="ko-KR"/>
              </w:rPr>
              <w:t>(2025)</w:t>
            </w:r>
          </w:p>
          <w:p w14:paraId="487FAF94"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Delta Branch Experiment Station</w:t>
            </w:r>
          </w:p>
          <w:p w14:paraId="657F9F40"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Mississippi State University</w:t>
            </w:r>
          </w:p>
          <w:p w14:paraId="6C0D35F6"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82 Stoneville Rd.</w:t>
            </w:r>
          </w:p>
          <w:p w14:paraId="51DC04CB"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P.O. Box 197</w:t>
            </w:r>
          </w:p>
          <w:p w14:paraId="00B0C547"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Stoneville, MS 38776</w:t>
            </w:r>
          </w:p>
          <w:p w14:paraId="699842EE" w14:textId="188CECFE"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ed.redona@msstate.edu</w:t>
            </w:r>
          </w:p>
        </w:tc>
      </w:tr>
      <w:tr w:rsidR="00A97677" w:rsidRPr="00677BA4" w14:paraId="0BCAC314" w14:textId="77777777" w:rsidTr="00487D5A">
        <w:trPr>
          <w:cantSplit/>
          <w:trHeight w:val="1260"/>
        </w:trPr>
        <w:tc>
          <w:tcPr>
            <w:tcW w:w="4680" w:type="dxa"/>
            <w:tcBorders>
              <w:top w:val="single" w:sz="4" w:space="0" w:color="000000"/>
              <w:left w:val="single" w:sz="4" w:space="0" w:color="000000"/>
              <w:bottom w:val="single" w:sz="4" w:space="0" w:color="000000"/>
              <w:right w:val="nil"/>
            </w:tcBorders>
          </w:tcPr>
          <w:p w14:paraId="34E819E2"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 xml:space="preserve">Dr. Stanley (Omar) </w:t>
            </w:r>
            <w:proofErr w:type="spellStart"/>
            <w:r w:rsidRPr="00677BA4">
              <w:rPr>
                <w:rFonts w:eastAsia="Batang" w:cs="Times New Roman"/>
                <w:sz w:val="22"/>
                <w:lang w:eastAsia="ko-KR"/>
              </w:rPr>
              <w:t>Samonte</w:t>
            </w:r>
            <w:bookmarkStart w:id="5" w:name="_Hlk514333465"/>
            <w:proofErr w:type="spellEnd"/>
            <w:r w:rsidRPr="00677BA4">
              <w:rPr>
                <w:rFonts w:eastAsia="Batang" w:cs="Times New Roman"/>
                <w:sz w:val="22"/>
                <w:lang w:eastAsia="ko-KR"/>
              </w:rPr>
              <w:t xml:space="preserve"> </w:t>
            </w:r>
            <w:bookmarkEnd w:id="5"/>
            <w:r w:rsidRPr="00677BA4">
              <w:rPr>
                <w:rFonts w:eastAsia="Batang" w:cs="Times New Roman"/>
                <w:sz w:val="22"/>
                <w:lang w:eastAsia="ko-KR"/>
              </w:rPr>
              <w:t>(2025)</w:t>
            </w:r>
          </w:p>
          <w:p w14:paraId="4735D089"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 xml:space="preserve">Texas A&amp;M AgriLife Research Center </w:t>
            </w:r>
          </w:p>
          <w:p w14:paraId="768E0503"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1509 Aggie Drive</w:t>
            </w:r>
          </w:p>
          <w:p w14:paraId="41633DD9"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Beaumont, TX 77713</w:t>
            </w:r>
          </w:p>
          <w:p w14:paraId="3B764AEE" w14:textId="17488E1E" w:rsidR="00A97677" w:rsidRPr="004C186A"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val="fr-FR" w:eastAsia="ko-KR"/>
              </w:rPr>
              <w:t>stanley.samonte@ag.tamu.edu</w:t>
            </w:r>
          </w:p>
        </w:tc>
        <w:tc>
          <w:tcPr>
            <w:tcW w:w="4410" w:type="dxa"/>
            <w:tcBorders>
              <w:top w:val="single" w:sz="4" w:space="0" w:color="000000"/>
              <w:left w:val="single" w:sz="4" w:space="0" w:color="000000"/>
              <w:bottom w:val="single" w:sz="4" w:space="0" w:color="000000"/>
              <w:right w:val="single" w:sz="4" w:space="0" w:color="000000"/>
            </w:tcBorders>
          </w:tcPr>
          <w:p w14:paraId="4F44B64E"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 xml:space="preserve">Dr. </w:t>
            </w:r>
            <w:bookmarkStart w:id="6" w:name="_Hlk514333393"/>
            <w:r w:rsidRPr="00677BA4">
              <w:rPr>
                <w:rFonts w:eastAsia="Batang" w:cs="Times New Roman"/>
                <w:sz w:val="22"/>
                <w:lang w:eastAsia="ko-KR"/>
              </w:rPr>
              <w:t xml:space="preserve">Qiming Shao </w:t>
            </w:r>
            <w:bookmarkEnd w:id="6"/>
            <w:r w:rsidRPr="00677BA4">
              <w:rPr>
                <w:rFonts w:eastAsia="Batang" w:cs="Times New Roman"/>
                <w:sz w:val="22"/>
                <w:lang w:eastAsia="ko-KR"/>
              </w:rPr>
              <w:t>(2025)</w:t>
            </w:r>
          </w:p>
          <w:p w14:paraId="1A12A57B" w14:textId="77777777" w:rsidR="00A97677" w:rsidRPr="00677BA4" w:rsidRDefault="00A97677" w:rsidP="00A97677">
            <w:pPr>
              <w:autoSpaceDE w:val="0"/>
              <w:autoSpaceDN w:val="0"/>
              <w:adjustRightInd w:val="0"/>
              <w:ind w:right="114"/>
              <w:rPr>
                <w:rFonts w:eastAsia="Batang" w:cs="Times New Roman"/>
                <w:sz w:val="22"/>
                <w:lang w:eastAsia="ko-KR"/>
              </w:rPr>
            </w:pPr>
            <w:proofErr w:type="spellStart"/>
            <w:r w:rsidRPr="00677BA4">
              <w:rPr>
                <w:rFonts w:eastAsia="Batang" w:cs="Times New Roman"/>
                <w:sz w:val="22"/>
                <w:lang w:eastAsia="ko-KR"/>
              </w:rPr>
              <w:t>Nutrien</w:t>
            </w:r>
            <w:proofErr w:type="spellEnd"/>
            <w:r w:rsidRPr="00677BA4">
              <w:rPr>
                <w:rFonts w:eastAsia="Batang" w:cs="Times New Roman"/>
                <w:sz w:val="22"/>
                <w:lang w:eastAsia="ko-KR"/>
              </w:rPr>
              <w:t xml:space="preserve"> Ag Solutions</w:t>
            </w:r>
          </w:p>
          <w:p w14:paraId="58631CAD" w14:textId="77777777" w:rsidR="00A97677" w:rsidRPr="00677BA4" w:rsidRDefault="00A97677" w:rsidP="00A97677">
            <w:pPr>
              <w:autoSpaceDE w:val="0"/>
              <w:autoSpaceDN w:val="0"/>
              <w:adjustRightInd w:val="0"/>
              <w:ind w:right="114"/>
              <w:rPr>
                <w:rFonts w:eastAsia="Batang" w:cs="Times New Roman"/>
                <w:sz w:val="22"/>
                <w:lang w:val="it-IT" w:eastAsia="ko-KR"/>
              </w:rPr>
            </w:pPr>
            <w:r w:rsidRPr="00677BA4">
              <w:rPr>
                <w:rFonts w:eastAsia="Batang" w:cs="Times New Roman"/>
                <w:sz w:val="22"/>
                <w:lang w:val="it-IT" w:eastAsia="ko-KR"/>
              </w:rPr>
              <w:t xml:space="preserve">676 County Rd 324 </w:t>
            </w:r>
          </w:p>
          <w:p w14:paraId="6D4FED24" w14:textId="77777777" w:rsidR="00A97677" w:rsidRPr="00677BA4" w:rsidRDefault="00A97677" w:rsidP="00A97677">
            <w:pPr>
              <w:autoSpaceDE w:val="0"/>
              <w:autoSpaceDN w:val="0"/>
              <w:adjustRightInd w:val="0"/>
              <w:ind w:right="114"/>
              <w:rPr>
                <w:rFonts w:eastAsia="Batang" w:cs="Times New Roman"/>
                <w:sz w:val="22"/>
                <w:lang w:val="it-IT" w:eastAsia="ko-KR"/>
              </w:rPr>
            </w:pPr>
            <w:r w:rsidRPr="00677BA4">
              <w:rPr>
                <w:rFonts w:eastAsia="Batang" w:cs="Times New Roman"/>
                <w:sz w:val="22"/>
                <w:lang w:val="it-IT" w:eastAsia="ko-KR"/>
              </w:rPr>
              <w:t>El Campo, TX 77437</w:t>
            </w:r>
          </w:p>
          <w:p w14:paraId="481C969C" w14:textId="2E49652E"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qiming.shao@nutrien.com</w:t>
            </w:r>
          </w:p>
        </w:tc>
      </w:tr>
      <w:tr w:rsidR="00A97677" w:rsidRPr="00677BA4" w14:paraId="5DF35CEC" w14:textId="77777777" w:rsidTr="00487D5A">
        <w:trPr>
          <w:cantSplit/>
          <w:trHeight w:val="1080"/>
        </w:trPr>
        <w:tc>
          <w:tcPr>
            <w:tcW w:w="4680" w:type="dxa"/>
            <w:tcBorders>
              <w:top w:val="single" w:sz="4" w:space="0" w:color="000000"/>
              <w:left w:val="single" w:sz="4" w:space="0" w:color="000000"/>
              <w:bottom w:val="single" w:sz="4" w:space="0" w:color="000000"/>
              <w:right w:val="nil"/>
            </w:tcBorders>
          </w:tcPr>
          <w:p w14:paraId="64D671B1" w14:textId="77777777" w:rsidR="00A97677"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 xml:space="preserve">Dr. </w:t>
            </w:r>
            <w:bookmarkStart w:id="7" w:name="_Hlk134435672"/>
            <w:r w:rsidRPr="00587698">
              <w:rPr>
                <w:rFonts w:eastAsia="Batang" w:cs="Times New Roman"/>
                <w:sz w:val="22"/>
                <w:lang w:eastAsia="ko-KR"/>
              </w:rPr>
              <w:t>Gretchen</w:t>
            </w:r>
            <w:r>
              <w:rPr>
                <w:rFonts w:eastAsia="Batang" w:cs="Times New Roman"/>
                <w:sz w:val="22"/>
                <w:lang w:eastAsia="ko-KR"/>
              </w:rPr>
              <w:t xml:space="preserve"> </w:t>
            </w:r>
            <w:proofErr w:type="spellStart"/>
            <w:r w:rsidRPr="00587698">
              <w:rPr>
                <w:rFonts w:eastAsia="Batang" w:cs="Times New Roman"/>
                <w:sz w:val="22"/>
                <w:lang w:eastAsia="ko-KR"/>
              </w:rPr>
              <w:t>Zaunbrecher</w:t>
            </w:r>
            <w:proofErr w:type="spellEnd"/>
            <w:r>
              <w:rPr>
                <w:rFonts w:eastAsia="Batang" w:cs="Times New Roman"/>
                <w:sz w:val="22"/>
                <w:lang w:eastAsia="ko-KR"/>
              </w:rPr>
              <w:t xml:space="preserve"> </w:t>
            </w:r>
            <w:bookmarkEnd w:id="7"/>
            <w:r>
              <w:rPr>
                <w:rFonts w:eastAsia="Batang" w:cs="Times New Roman"/>
                <w:sz w:val="22"/>
                <w:lang w:eastAsia="ko-KR"/>
              </w:rPr>
              <w:t>(2029)</w:t>
            </w:r>
          </w:p>
          <w:p w14:paraId="11D4833F" w14:textId="4CC3D5C7" w:rsidR="00A97677" w:rsidRPr="004C186A" w:rsidRDefault="00A97677" w:rsidP="00A97677">
            <w:pPr>
              <w:autoSpaceDE w:val="0"/>
              <w:autoSpaceDN w:val="0"/>
              <w:adjustRightInd w:val="0"/>
              <w:ind w:right="114"/>
              <w:rPr>
                <w:rFonts w:eastAsia="Batang" w:cs="Times New Roman"/>
                <w:sz w:val="22"/>
                <w:lang w:eastAsia="ko-KR"/>
              </w:rPr>
            </w:pPr>
            <w:r w:rsidRPr="004C186A">
              <w:rPr>
                <w:rFonts w:eastAsia="Batang" w:cs="Times New Roman"/>
                <w:sz w:val="22"/>
                <w:lang w:eastAsia="ko-KR"/>
              </w:rPr>
              <w:t>California Cooperative Rice Research Foundation</w:t>
            </w:r>
          </w:p>
          <w:p w14:paraId="20BBC99A" w14:textId="77777777" w:rsidR="00A97677" w:rsidRPr="004C186A" w:rsidRDefault="00A97677" w:rsidP="00A97677">
            <w:pPr>
              <w:autoSpaceDE w:val="0"/>
              <w:autoSpaceDN w:val="0"/>
              <w:adjustRightInd w:val="0"/>
              <w:ind w:right="114"/>
              <w:rPr>
                <w:rFonts w:eastAsia="Batang" w:cs="Times New Roman"/>
                <w:sz w:val="22"/>
                <w:lang w:eastAsia="ko-KR"/>
              </w:rPr>
            </w:pPr>
            <w:r w:rsidRPr="004C186A">
              <w:rPr>
                <w:rFonts w:eastAsia="Batang" w:cs="Times New Roman"/>
                <w:sz w:val="22"/>
                <w:lang w:eastAsia="ko-KR"/>
              </w:rPr>
              <w:t>P.O. Box 306</w:t>
            </w:r>
          </w:p>
          <w:p w14:paraId="5F31D7E2" w14:textId="77777777" w:rsidR="00A97677" w:rsidRPr="004C186A" w:rsidRDefault="00A97677" w:rsidP="00A97677">
            <w:pPr>
              <w:autoSpaceDE w:val="0"/>
              <w:autoSpaceDN w:val="0"/>
              <w:adjustRightInd w:val="0"/>
              <w:ind w:right="114"/>
              <w:rPr>
                <w:rFonts w:eastAsia="Batang" w:cs="Times New Roman"/>
                <w:sz w:val="22"/>
                <w:lang w:eastAsia="ko-KR"/>
              </w:rPr>
            </w:pPr>
            <w:r w:rsidRPr="004C186A">
              <w:rPr>
                <w:rFonts w:eastAsia="Batang" w:cs="Times New Roman"/>
                <w:sz w:val="22"/>
                <w:lang w:eastAsia="ko-KR"/>
              </w:rPr>
              <w:t>955 Butte City Highway (Hwy 162)</w:t>
            </w:r>
          </w:p>
          <w:p w14:paraId="1633E91F" w14:textId="77777777" w:rsidR="00A97677" w:rsidRPr="004C186A" w:rsidRDefault="00A97677" w:rsidP="00A97677">
            <w:pPr>
              <w:autoSpaceDE w:val="0"/>
              <w:autoSpaceDN w:val="0"/>
              <w:adjustRightInd w:val="0"/>
              <w:ind w:right="114"/>
              <w:rPr>
                <w:rFonts w:eastAsia="Batang" w:cs="Times New Roman"/>
                <w:sz w:val="22"/>
                <w:lang w:eastAsia="ko-KR"/>
              </w:rPr>
            </w:pPr>
            <w:r w:rsidRPr="004C186A">
              <w:rPr>
                <w:rFonts w:eastAsia="Batang" w:cs="Times New Roman"/>
                <w:sz w:val="22"/>
                <w:lang w:eastAsia="ko-KR"/>
              </w:rPr>
              <w:t>Biggs, CA 95917-0306</w:t>
            </w:r>
          </w:p>
          <w:p w14:paraId="1072A806" w14:textId="608312F1" w:rsidR="00A97677" w:rsidRPr="00677BA4" w:rsidRDefault="00A97677" w:rsidP="00A97677">
            <w:pPr>
              <w:autoSpaceDE w:val="0"/>
              <w:autoSpaceDN w:val="0"/>
              <w:adjustRightInd w:val="0"/>
              <w:rPr>
                <w:rFonts w:eastAsia="Batang" w:cs="Times New Roman"/>
                <w:sz w:val="22"/>
                <w:lang w:eastAsia="ko-KR"/>
              </w:rPr>
            </w:pPr>
            <w:r w:rsidRPr="004C186A">
              <w:rPr>
                <w:rFonts w:eastAsia="Batang" w:cs="Times New Roman"/>
                <w:sz w:val="22"/>
                <w:lang w:eastAsia="ko-KR"/>
              </w:rPr>
              <w:t>gzaunbrecher@crrf.org</w:t>
            </w:r>
          </w:p>
        </w:tc>
        <w:tc>
          <w:tcPr>
            <w:tcW w:w="4410" w:type="dxa"/>
            <w:tcBorders>
              <w:top w:val="single" w:sz="4" w:space="0" w:color="000000"/>
              <w:left w:val="single" w:sz="4" w:space="0" w:color="000000"/>
              <w:bottom w:val="single" w:sz="4" w:space="0" w:color="000000"/>
              <w:right w:val="single" w:sz="4" w:space="0" w:color="000000"/>
            </w:tcBorders>
          </w:tcPr>
          <w:p w14:paraId="530EDA6C"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Dr. Xin-Gen (Shane) Zhou (2025)</w:t>
            </w:r>
          </w:p>
          <w:p w14:paraId="7BDE42B6"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Texas A&amp;M AgriLife Research Center</w:t>
            </w:r>
          </w:p>
          <w:p w14:paraId="18B24C63"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1509 Aggie Drive</w:t>
            </w:r>
          </w:p>
          <w:p w14:paraId="0B2926A5" w14:textId="77777777" w:rsidR="00A97677" w:rsidRPr="00677BA4" w:rsidRDefault="00A97677" w:rsidP="00A97677">
            <w:pPr>
              <w:autoSpaceDE w:val="0"/>
              <w:autoSpaceDN w:val="0"/>
              <w:adjustRightInd w:val="0"/>
              <w:rPr>
                <w:rFonts w:eastAsia="Batang" w:cs="Times New Roman"/>
                <w:sz w:val="22"/>
                <w:lang w:eastAsia="ko-KR"/>
              </w:rPr>
            </w:pPr>
            <w:r w:rsidRPr="00677BA4">
              <w:rPr>
                <w:rFonts w:eastAsia="Batang" w:cs="Times New Roman"/>
                <w:sz w:val="22"/>
                <w:lang w:eastAsia="ko-KR"/>
              </w:rPr>
              <w:t>Beaumont, TX 77713</w:t>
            </w:r>
          </w:p>
          <w:p w14:paraId="10E93718" w14:textId="44BC2FA7" w:rsidR="00A97677" w:rsidRPr="00677BA4" w:rsidRDefault="00A97677" w:rsidP="00A97677">
            <w:pPr>
              <w:autoSpaceDE w:val="0"/>
              <w:autoSpaceDN w:val="0"/>
              <w:adjustRightInd w:val="0"/>
              <w:ind w:right="114"/>
              <w:rPr>
                <w:rFonts w:eastAsia="Batang" w:cs="Times New Roman"/>
                <w:sz w:val="22"/>
                <w:lang w:val="fr-FR" w:eastAsia="ko-KR"/>
              </w:rPr>
            </w:pPr>
            <w:r w:rsidRPr="00677BA4">
              <w:rPr>
                <w:rFonts w:eastAsia="Batang" w:cs="Times New Roman"/>
                <w:sz w:val="22"/>
                <w:lang w:eastAsia="ko-KR"/>
              </w:rPr>
              <w:t>xzhou@aesrg.tamu.edu</w:t>
            </w:r>
          </w:p>
        </w:tc>
      </w:tr>
      <w:tr w:rsidR="00A97677" w:rsidRPr="00677BA4" w14:paraId="27A4E018" w14:textId="77777777" w:rsidTr="00487D5A">
        <w:trPr>
          <w:cantSplit/>
          <w:trHeight w:val="1350"/>
        </w:trPr>
        <w:tc>
          <w:tcPr>
            <w:tcW w:w="4680" w:type="dxa"/>
            <w:tcBorders>
              <w:top w:val="single" w:sz="4" w:space="0" w:color="000000"/>
              <w:left w:val="single" w:sz="4" w:space="0" w:color="000000"/>
              <w:bottom w:val="single" w:sz="4" w:space="0" w:color="000000"/>
              <w:right w:val="nil"/>
            </w:tcBorders>
          </w:tcPr>
          <w:p w14:paraId="3158EF02" w14:textId="77777777" w:rsidR="00A97677" w:rsidRPr="00677BA4" w:rsidRDefault="00A97677" w:rsidP="00A97677">
            <w:pPr>
              <w:rPr>
                <w:rFonts w:eastAsia="Times New Roman" w:cs="Times New Roman"/>
                <w:sz w:val="22"/>
              </w:rPr>
            </w:pPr>
            <w:r w:rsidRPr="00677BA4">
              <w:rPr>
                <w:rFonts w:eastAsia="Times New Roman" w:cs="Times New Roman"/>
                <w:sz w:val="22"/>
              </w:rPr>
              <w:t xml:space="preserve">Dr. Bishwo </w:t>
            </w:r>
            <w:bookmarkStart w:id="8" w:name="_Hlk127445847"/>
            <w:r w:rsidRPr="00677BA4">
              <w:rPr>
                <w:rFonts w:eastAsia="Times New Roman" w:cs="Times New Roman"/>
                <w:sz w:val="22"/>
              </w:rPr>
              <w:t>Adhikari</w:t>
            </w:r>
            <w:bookmarkEnd w:id="8"/>
            <w:r w:rsidRPr="00677BA4">
              <w:rPr>
                <w:rFonts w:eastAsia="Times New Roman" w:cs="Times New Roman"/>
                <w:sz w:val="22"/>
              </w:rPr>
              <w:t>, Ex-officio</w:t>
            </w:r>
          </w:p>
          <w:p w14:paraId="3BD5FB4A" w14:textId="77777777" w:rsidR="00A97677" w:rsidRPr="00677BA4" w:rsidRDefault="00A97677" w:rsidP="00A97677">
            <w:pPr>
              <w:rPr>
                <w:rFonts w:eastAsia="Times New Roman" w:cs="Times New Roman"/>
                <w:sz w:val="22"/>
              </w:rPr>
            </w:pPr>
            <w:r w:rsidRPr="00677BA4">
              <w:rPr>
                <w:rFonts w:eastAsia="Times New Roman" w:cs="Times New Roman"/>
                <w:sz w:val="22"/>
              </w:rPr>
              <w:t>Lead Plant Pathologist &amp; Program Manager,</w:t>
            </w:r>
          </w:p>
          <w:p w14:paraId="1B161E60" w14:textId="77777777" w:rsidR="00A97677" w:rsidRPr="00677BA4" w:rsidRDefault="00A97677" w:rsidP="00A97677">
            <w:pPr>
              <w:rPr>
                <w:rFonts w:eastAsia="Times New Roman" w:cs="Times New Roman"/>
                <w:sz w:val="22"/>
              </w:rPr>
            </w:pPr>
            <w:r w:rsidRPr="00677BA4">
              <w:rPr>
                <w:rFonts w:eastAsia="Times New Roman" w:cs="Times New Roman"/>
                <w:sz w:val="22"/>
              </w:rPr>
              <w:t>Poaceae Quarantine Program</w:t>
            </w:r>
          </w:p>
          <w:p w14:paraId="3A981035" w14:textId="77777777" w:rsidR="00A97677" w:rsidRPr="00677BA4" w:rsidRDefault="00A97677" w:rsidP="00A97677">
            <w:pPr>
              <w:rPr>
                <w:rFonts w:eastAsia="Times New Roman" w:cs="Times New Roman"/>
                <w:sz w:val="22"/>
              </w:rPr>
            </w:pPr>
            <w:r w:rsidRPr="00677BA4">
              <w:rPr>
                <w:rFonts w:eastAsia="Times New Roman" w:cs="Times New Roman"/>
                <w:sz w:val="22"/>
              </w:rPr>
              <w:t>USDA-APHIS</w:t>
            </w:r>
          </w:p>
          <w:p w14:paraId="76B29818" w14:textId="77777777" w:rsidR="00A97677" w:rsidRPr="00677BA4" w:rsidRDefault="00A97677" w:rsidP="00A97677">
            <w:pPr>
              <w:rPr>
                <w:rFonts w:eastAsia="Times New Roman" w:cs="Times New Roman"/>
                <w:sz w:val="22"/>
              </w:rPr>
            </w:pPr>
            <w:r w:rsidRPr="00677BA4">
              <w:rPr>
                <w:rFonts w:eastAsia="Times New Roman" w:cs="Times New Roman"/>
                <w:sz w:val="22"/>
              </w:rPr>
              <w:t>Plant Germplasm Quarantine Program</w:t>
            </w:r>
          </w:p>
          <w:p w14:paraId="3C81BE90" w14:textId="77777777" w:rsidR="00A97677" w:rsidRPr="00677BA4" w:rsidRDefault="00A97677" w:rsidP="00A97677">
            <w:pPr>
              <w:rPr>
                <w:rFonts w:eastAsia="Times New Roman" w:cs="Times New Roman"/>
                <w:sz w:val="22"/>
              </w:rPr>
            </w:pPr>
            <w:r w:rsidRPr="00677BA4">
              <w:rPr>
                <w:rFonts w:eastAsia="Times New Roman" w:cs="Times New Roman"/>
                <w:sz w:val="22"/>
              </w:rPr>
              <w:t>Bldg. 580, BARC-East</w:t>
            </w:r>
          </w:p>
          <w:p w14:paraId="58787F3D" w14:textId="77777777" w:rsidR="00A97677" w:rsidRPr="00677BA4" w:rsidRDefault="00A97677" w:rsidP="00A97677">
            <w:pPr>
              <w:rPr>
                <w:rFonts w:eastAsia="Times New Roman" w:cs="Times New Roman"/>
                <w:sz w:val="22"/>
              </w:rPr>
            </w:pPr>
            <w:r w:rsidRPr="00677BA4">
              <w:rPr>
                <w:rFonts w:eastAsia="Times New Roman" w:cs="Times New Roman"/>
                <w:sz w:val="22"/>
              </w:rPr>
              <w:t>Beltsville, MD 20705</w:t>
            </w:r>
          </w:p>
          <w:p w14:paraId="44EC28CB" w14:textId="21B63AB4"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Times New Roman" w:cs="Times New Roman"/>
                <w:sz w:val="22"/>
              </w:rPr>
              <w:t>bishwo.n.adhikari@usda.gov</w:t>
            </w:r>
          </w:p>
        </w:tc>
        <w:tc>
          <w:tcPr>
            <w:tcW w:w="4410" w:type="dxa"/>
            <w:tcBorders>
              <w:top w:val="single" w:sz="4" w:space="0" w:color="000000"/>
              <w:left w:val="single" w:sz="4" w:space="0" w:color="000000"/>
              <w:bottom w:val="single" w:sz="4" w:space="0" w:color="000000"/>
              <w:right w:val="single" w:sz="4" w:space="0" w:color="000000"/>
            </w:tcBorders>
          </w:tcPr>
          <w:p w14:paraId="57D6149D"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val="it-IT" w:eastAsia="ko-KR"/>
              </w:rPr>
              <w:t xml:space="preserve"> </w:t>
            </w:r>
            <w:r w:rsidRPr="00677BA4">
              <w:rPr>
                <w:rFonts w:eastAsia="Batang" w:cs="Times New Roman"/>
                <w:sz w:val="22"/>
                <w:lang w:eastAsia="ko-KR"/>
              </w:rPr>
              <w:t>Dr. Harold Bockelman, Ex-officio</w:t>
            </w:r>
          </w:p>
          <w:p w14:paraId="4AE1A852"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USDA-ARS</w:t>
            </w:r>
          </w:p>
          <w:p w14:paraId="4E033119"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National Small Grains Collection</w:t>
            </w:r>
          </w:p>
          <w:p w14:paraId="6B7F67B8"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1691 S 2700 W</w:t>
            </w:r>
          </w:p>
          <w:p w14:paraId="11BADD4E"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Aberdeen, ID 83210</w:t>
            </w:r>
          </w:p>
          <w:p w14:paraId="292265B7" w14:textId="48C8BCB2" w:rsidR="00A97677" w:rsidRPr="00677BA4" w:rsidRDefault="00A97677" w:rsidP="00A97677">
            <w:pPr>
              <w:autoSpaceDE w:val="0"/>
              <w:autoSpaceDN w:val="0"/>
              <w:adjustRightInd w:val="0"/>
              <w:ind w:left="186" w:hanging="186"/>
              <w:rPr>
                <w:rFonts w:eastAsia="Batang" w:cs="Times New Roman"/>
                <w:sz w:val="22"/>
                <w:lang w:val="it-IT" w:eastAsia="ko-KR"/>
              </w:rPr>
            </w:pPr>
            <w:r w:rsidRPr="00677BA4">
              <w:rPr>
                <w:rFonts w:eastAsia="Batang" w:cs="Times New Roman"/>
                <w:sz w:val="22"/>
                <w:lang w:eastAsia="ko-KR"/>
              </w:rPr>
              <w:t>Harold.Bockelman@usda.gov</w:t>
            </w:r>
          </w:p>
        </w:tc>
      </w:tr>
      <w:tr w:rsidR="00A97677" w:rsidRPr="00677BA4" w14:paraId="66A61272" w14:textId="77777777" w:rsidTr="00487D5A">
        <w:trPr>
          <w:cantSplit/>
          <w:trHeight w:val="1530"/>
        </w:trPr>
        <w:tc>
          <w:tcPr>
            <w:tcW w:w="4680" w:type="dxa"/>
            <w:tcBorders>
              <w:top w:val="single" w:sz="4" w:space="0" w:color="000000"/>
              <w:left w:val="single" w:sz="4" w:space="0" w:color="000000"/>
              <w:bottom w:val="single" w:sz="4" w:space="0" w:color="000000"/>
              <w:right w:val="nil"/>
            </w:tcBorders>
          </w:tcPr>
          <w:p w14:paraId="37DE8FAB" w14:textId="77777777" w:rsidR="00A97677" w:rsidRPr="00677BA4" w:rsidRDefault="00A97677" w:rsidP="00A97677">
            <w:pPr>
              <w:autoSpaceDE w:val="0"/>
              <w:autoSpaceDN w:val="0"/>
              <w:adjustRightInd w:val="0"/>
              <w:ind w:left="186" w:hanging="186"/>
              <w:rPr>
                <w:rFonts w:eastAsia="Batang" w:cs="Times New Roman"/>
                <w:sz w:val="22"/>
                <w:lang w:eastAsia="ko-KR"/>
              </w:rPr>
            </w:pPr>
            <w:r w:rsidRPr="00677BA4">
              <w:rPr>
                <w:rFonts w:eastAsia="Batang" w:cs="Times New Roman"/>
                <w:sz w:val="22"/>
                <w:lang w:eastAsia="ko-KR"/>
              </w:rPr>
              <w:t xml:space="preserve">Dr. Peter K. Bretting, Ex-officio </w:t>
            </w:r>
          </w:p>
          <w:p w14:paraId="703A580D" w14:textId="77777777" w:rsidR="00A97677" w:rsidRPr="00677BA4" w:rsidRDefault="00A97677" w:rsidP="00A97677">
            <w:pPr>
              <w:autoSpaceDE w:val="0"/>
              <w:autoSpaceDN w:val="0"/>
              <w:adjustRightInd w:val="0"/>
              <w:ind w:left="186" w:hanging="186"/>
              <w:rPr>
                <w:rFonts w:eastAsia="Batang" w:cs="Times New Roman"/>
                <w:sz w:val="22"/>
                <w:lang w:eastAsia="ko-KR"/>
              </w:rPr>
            </w:pPr>
            <w:r w:rsidRPr="00677BA4">
              <w:rPr>
                <w:rFonts w:eastAsia="Batang" w:cs="Times New Roman"/>
                <w:sz w:val="22"/>
                <w:lang w:eastAsia="ko-KR"/>
              </w:rPr>
              <w:t xml:space="preserve">USDA-ARS, NPS </w:t>
            </w:r>
          </w:p>
          <w:p w14:paraId="0950EF20" w14:textId="77777777" w:rsidR="00A97677" w:rsidRPr="00677BA4" w:rsidRDefault="00A97677" w:rsidP="00A97677">
            <w:pPr>
              <w:autoSpaceDE w:val="0"/>
              <w:autoSpaceDN w:val="0"/>
              <w:adjustRightInd w:val="0"/>
              <w:ind w:left="186" w:hanging="186"/>
              <w:rPr>
                <w:rFonts w:eastAsia="Batang" w:cs="Times New Roman"/>
                <w:sz w:val="22"/>
                <w:lang w:eastAsia="ko-KR"/>
              </w:rPr>
            </w:pPr>
            <w:r w:rsidRPr="00677BA4">
              <w:rPr>
                <w:rFonts w:eastAsia="Batang" w:cs="Times New Roman"/>
                <w:sz w:val="22"/>
                <w:lang w:eastAsia="ko-KR"/>
              </w:rPr>
              <w:t>Nat. Prog. Leader, Plant Germplasm and Genomes</w:t>
            </w:r>
          </w:p>
          <w:p w14:paraId="00F2509B" w14:textId="77777777" w:rsidR="00A97677" w:rsidRPr="00677BA4" w:rsidRDefault="00A97677" w:rsidP="00A97677">
            <w:pPr>
              <w:autoSpaceDE w:val="0"/>
              <w:autoSpaceDN w:val="0"/>
              <w:adjustRightInd w:val="0"/>
              <w:ind w:left="186" w:hanging="186"/>
              <w:rPr>
                <w:rFonts w:eastAsia="Batang" w:cs="Times New Roman"/>
                <w:sz w:val="22"/>
                <w:lang w:eastAsia="ko-KR"/>
              </w:rPr>
            </w:pPr>
            <w:r w:rsidRPr="00677BA4">
              <w:rPr>
                <w:rFonts w:eastAsia="Batang" w:cs="Times New Roman"/>
                <w:sz w:val="22"/>
                <w:lang w:eastAsia="ko-KR"/>
              </w:rPr>
              <w:t>5601 Sunnyside Avenue</w:t>
            </w:r>
          </w:p>
          <w:p w14:paraId="6B0B03B4" w14:textId="77777777" w:rsidR="00A97677" w:rsidRPr="00677BA4" w:rsidRDefault="00A97677" w:rsidP="00A97677">
            <w:pPr>
              <w:autoSpaceDE w:val="0"/>
              <w:autoSpaceDN w:val="0"/>
              <w:adjustRightInd w:val="0"/>
              <w:ind w:left="186" w:hanging="186"/>
              <w:rPr>
                <w:rFonts w:eastAsia="Batang" w:cs="Times New Roman"/>
                <w:sz w:val="22"/>
                <w:lang w:eastAsia="ko-KR"/>
              </w:rPr>
            </w:pPr>
            <w:r w:rsidRPr="00677BA4">
              <w:rPr>
                <w:rFonts w:eastAsia="Batang" w:cs="Times New Roman"/>
                <w:sz w:val="22"/>
                <w:lang w:eastAsia="ko-KR"/>
              </w:rPr>
              <w:t>Beltsville, MD 20705-5139</w:t>
            </w:r>
          </w:p>
          <w:p w14:paraId="3EE17C93" w14:textId="2099EF7A" w:rsidR="00A97677" w:rsidRPr="00677BA4" w:rsidRDefault="00A97677" w:rsidP="00A97677">
            <w:pPr>
              <w:rPr>
                <w:rFonts w:eastAsia="Times New Roman" w:cs="Times New Roman"/>
                <w:sz w:val="22"/>
              </w:rPr>
            </w:pPr>
            <w:r w:rsidRPr="00677BA4">
              <w:rPr>
                <w:rFonts w:eastAsia="Batang" w:cs="Times New Roman"/>
                <w:sz w:val="22"/>
                <w:lang w:eastAsia="ko-KR"/>
              </w:rPr>
              <w:t>Peter.Bretting@usda.gov</w:t>
            </w:r>
          </w:p>
        </w:tc>
        <w:tc>
          <w:tcPr>
            <w:tcW w:w="4410" w:type="dxa"/>
            <w:tcBorders>
              <w:top w:val="single" w:sz="4" w:space="0" w:color="000000"/>
              <w:left w:val="single" w:sz="4" w:space="0" w:color="000000"/>
              <w:bottom w:val="single" w:sz="4" w:space="0" w:color="000000"/>
              <w:right w:val="single" w:sz="4" w:space="0" w:color="000000"/>
            </w:tcBorders>
          </w:tcPr>
          <w:p w14:paraId="6B74ECA4" w14:textId="77777777" w:rsidR="00A97677" w:rsidRPr="00677BA4" w:rsidRDefault="00A97677" w:rsidP="00A97677">
            <w:pPr>
              <w:autoSpaceDE w:val="0"/>
              <w:autoSpaceDN w:val="0"/>
              <w:adjustRightInd w:val="0"/>
              <w:ind w:left="192" w:right="114" w:hanging="192"/>
              <w:rPr>
                <w:rFonts w:eastAsia="Batang" w:cs="Times New Roman"/>
                <w:sz w:val="22"/>
                <w:lang w:eastAsia="ko-KR"/>
              </w:rPr>
            </w:pPr>
            <w:r w:rsidRPr="00677BA4">
              <w:rPr>
                <w:rFonts w:eastAsia="Batang" w:cs="Times New Roman"/>
                <w:sz w:val="22"/>
                <w:lang w:eastAsia="ko-KR"/>
              </w:rPr>
              <w:t xml:space="preserve">Dr. Trevis D. Huggins, Ex-officio </w:t>
            </w:r>
          </w:p>
          <w:p w14:paraId="7FA7363A" w14:textId="77777777" w:rsidR="00A97677" w:rsidRPr="00677BA4" w:rsidRDefault="00A97677" w:rsidP="00A97677">
            <w:pPr>
              <w:ind w:left="192" w:hanging="192"/>
              <w:rPr>
                <w:rFonts w:eastAsia="Batang" w:cs="Times New Roman"/>
                <w:sz w:val="22"/>
                <w:lang w:eastAsia="ko-KR"/>
              </w:rPr>
            </w:pPr>
            <w:r w:rsidRPr="00677BA4">
              <w:rPr>
                <w:rFonts w:eastAsia="Batang" w:cs="Times New Roman"/>
                <w:sz w:val="22"/>
                <w:lang w:eastAsia="ko-KR"/>
              </w:rPr>
              <w:t>USDA-ARS Dale Bumpers National Rice Research Center</w:t>
            </w:r>
          </w:p>
          <w:p w14:paraId="4CD84994" w14:textId="77777777" w:rsidR="00A97677" w:rsidRPr="00677BA4" w:rsidRDefault="00A97677" w:rsidP="00A97677">
            <w:pPr>
              <w:ind w:left="192" w:hanging="192"/>
              <w:rPr>
                <w:rFonts w:eastAsia="Batang" w:cs="Times New Roman"/>
                <w:sz w:val="22"/>
                <w:lang w:val="it-IT" w:eastAsia="ko-KR"/>
              </w:rPr>
            </w:pPr>
            <w:r w:rsidRPr="00677BA4">
              <w:rPr>
                <w:rFonts w:eastAsia="Batang" w:cs="Times New Roman"/>
                <w:sz w:val="22"/>
                <w:lang w:val="it-IT" w:eastAsia="ko-KR"/>
              </w:rPr>
              <w:t>2890 Hwy 130 E</w:t>
            </w:r>
          </w:p>
          <w:p w14:paraId="208B8C02" w14:textId="77777777" w:rsidR="00A97677" w:rsidRPr="00677BA4" w:rsidRDefault="00A97677" w:rsidP="00A97677">
            <w:pPr>
              <w:ind w:left="192" w:hanging="192"/>
              <w:rPr>
                <w:rFonts w:eastAsia="Batang" w:cs="Times New Roman"/>
                <w:sz w:val="22"/>
                <w:lang w:val="it-IT" w:eastAsia="ko-KR"/>
              </w:rPr>
            </w:pPr>
            <w:r w:rsidRPr="00677BA4">
              <w:rPr>
                <w:rFonts w:eastAsia="Batang" w:cs="Times New Roman"/>
                <w:sz w:val="22"/>
                <w:lang w:val="it-IT" w:eastAsia="ko-KR"/>
              </w:rPr>
              <w:t>Stuttgart, AR 72160</w:t>
            </w:r>
          </w:p>
          <w:p w14:paraId="2486E904" w14:textId="77777777" w:rsidR="00A97677" w:rsidRPr="00677BA4" w:rsidRDefault="00A97677" w:rsidP="00A97677">
            <w:pPr>
              <w:rPr>
                <w:rFonts w:eastAsia="Times New Roman" w:cs="Times New Roman"/>
                <w:sz w:val="22"/>
              </w:rPr>
            </w:pPr>
            <w:r w:rsidRPr="00677BA4">
              <w:rPr>
                <w:rFonts w:eastAsia="Batang" w:cs="Times New Roman"/>
                <w:sz w:val="22"/>
                <w:lang w:eastAsia="ko-KR"/>
              </w:rPr>
              <w:t>Trevis.Huggins@usda.gov</w:t>
            </w:r>
          </w:p>
        </w:tc>
      </w:tr>
      <w:tr w:rsidR="00A97677" w:rsidRPr="00677BA4" w14:paraId="4EDFEE30" w14:textId="77777777" w:rsidTr="00487D5A">
        <w:tblPrEx>
          <w:tblCellMar>
            <w:left w:w="258" w:type="dxa"/>
            <w:right w:w="258" w:type="dxa"/>
          </w:tblCellMar>
        </w:tblPrEx>
        <w:trPr>
          <w:cantSplit/>
        </w:trPr>
        <w:tc>
          <w:tcPr>
            <w:tcW w:w="4680" w:type="dxa"/>
            <w:tcBorders>
              <w:top w:val="single" w:sz="4" w:space="0" w:color="000000"/>
              <w:left w:val="single" w:sz="4" w:space="0" w:color="000000"/>
              <w:bottom w:val="single" w:sz="4" w:space="0" w:color="000000"/>
              <w:right w:val="single" w:sz="4" w:space="0" w:color="000000"/>
            </w:tcBorders>
          </w:tcPr>
          <w:p w14:paraId="7A861DD6" w14:textId="77777777" w:rsidR="00A97677" w:rsidRPr="00677BA4" w:rsidRDefault="00A97677" w:rsidP="00A97677">
            <w:pPr>
              <w:autoSpaceDE w:val="0"/>
              <w:autoSpaceDN w:val="0"/>
              <w:adjustRightInd w:val="0"/>
              <w:ind w:left="194" w:right="115" w:hanging="180"/>
              <w:rPr>
                <w:rFonts w:eastAsia="Batang" w:cs="Times New Roman"/>
                <w:sz w:val="22"/>
                <w:lang w:val="it-IT" w:eastAsia="ko-KR"/>
              </w:rPr>
            </w:pPr>
            <w:r w:rsidRPr="00677BA4">
              <w:rPr>
                <w:rFonts w:eastAsia="Batang" w:cs="Times New Roman"/>
                <w:sz w:val="22"/>
                <w:lang w:val="it-IT" w:eastAsia="ko-KR"/>
              </w:rPr>
              <w:lastRenderedPageBreak/>
              <w:t>Dr. Yulin Jia, Ex-officio</w:t>
            </w:r>
          </w:p>
          <w:p w14:paraId="06339CD2" w14:textId="77777777" w:rsidR="00A97677" w:rsidRPr="00677BA4" w:rsidRDefault="00A97677" w:rsidP="00A97677">
            <w:pPr>
              <w:autoSpaceDE w:val="0"/>
              <w:autoSpaceDN w:val="0"/>
              <w:adjustRightInd w:val="0"/>
              <w:ind w:left="194" w:right="114" w:hanging="180"/>
              <w:rPr>
                <w:rFonts w:eastAsia="Batang" w:cs="Times New Roman"/>
                <w:sz w:val="22"/>
                <w:lang w:eastAsia="ko-KR"/>
              </w:rPr>
            </w:pPr>
            <w:r w:rsidRPr="00677BA4">
              <w:rPr>
                <w:rFonts w:eastAsia="Batang" w:cs="Times New Roman"/>
                <w:sz w:val="22"/>
                <w:lang w:eastAsia="ko-KR"/>
              </w:rPr>
              <w:t>USDA-ARS Dale Bumpers National Rice Research Center</w:t>
            </w:r>
          </w:p>
          <w:p w14:paraId="0513E45B" w14:textId="77777777" w:rsidR="00A97677" w:rsidRPr="00677BA4" w:rsidRDefault="00A97677" w:rsidP="00A97677">
            <w:pPr>
              <w:autoSpaceDE w:val="0"/>
              <w:autoSpaceDN w:val="0"/>
              <w:adjustRightInd w:val="0"/>
              <w:ind w:left="194" w:right="114" w:hanging="180"/>
              <w:rPr>
                <w:rFonts w:eastAsia="Batang" w:cs="Times New Roman"/>
                <w:sz w:val="22"/>
                <w:lang w:val="it-IT" w:eastAsia="ko-KR"/>
              </w:rPr>
            </w:pPr>
            <w:r w:rsidRPr="00677BA4">
              <w:rPr>
                <w:rFonts w:eastAsia="Batang" w:cs="Times New Roman"/>
                <w:sz w:val="22"/>
                <w:lang w:val="it-IT" w:eastAsia="ko-KR"/>
              </w:rPr>
              <w:t>2890 Hwy 130 E</w:t>
            </w:r>
          </w:p>
          <w:p w14:paraId="672C3625" w14:textId="77777777" w:rsidR="00A97677" w:rsidRPr="00677BA4" w:rsidRDefault="00A97677" w:rsidP="00A97677">
            <w:pPr>
              <w:autoSpaceDE w:val="0"/>
              <w:autoSpaceDN w:val="0"/>
              <w:adjustRightInd w:val="0"/>
              <w:ind w:left="194" w:right="114" w:hanging="180"/>
              <w:rPr>
                <w:rFonts w:eastAsia="Batang" w:cs="Times New Roman"/>
                <w:sz w:val="22"/>
                <w:lang w:val="it-IT" w:eastAsia="ko-KR"/>
              </w:rPr>
            </w:pPr>
            <w:r w:rsidRPr="00677BA4">
              <w:rPr>
                <w:rFonts w:eastAsia="Batang" w:cs="Times New Roman"/>
                <w:sz w:val="22"/>
                <w:lang w:val="it-IT" w:eastAsia="ko-KR"/>
              </w:rPr>
              <w:t>Stuttgart, AR 72160</w:t>
            </w:r>
          </w:p>
          <w:p w14:paraId="086CCB87" w14:textId="26262766" w:rsidR="00A97677" w:rsidRPr="00677BA4" w:rsidRDefault="00A97677" w:rsidP="00A97677">
            <w:pPr>
              <w:autoSpaceDE w:val="0"/>
              <w:autoSpaceDN w:val="0"/>
              <w:adjustRightInd w:val="0"/>
              <w:ind w:right="114"/>
              <w:rPr>
                <w:rFonts w:eastAsia="Batang" w:cs="Times New Roman"/>
                <w:sz w:val="22"/>
                <w:lang w:eastAsia="ko-KR"/>
              </w:rPr>
            </w:pPr>
            <w:r>
              <w:rPr>
                <w:rFonts w:eastAsia="Batang" w:cs="Times New Roman"/>
                <w:sz w:val="22"/>
                <w:lang w:val="it-IT" w:eastAsia="ko-KR"/>
              </w:rPr>
              <w:t>yulin.</w:t>
            </w:r>
            <w:r w:rsidRPr="00677BA4">
              <w:rPr>
                <w:rFonts w:eastAsia="Batang" w:cs="Times New Roman"/>
                <w:sz w:val="22"/>
                <w:lang w:val="it-IT" w:eastAsia="ko-KR"/>
              </w:rPr>
              <w:t>jia@usda.gov</w:t>
            </w:r>
          </w:p>
        </w:tc>
        <w:tc>
          <w:tcPr>
            <w:tcW w:w="4410" w:type="dxa"/>
            <w:tcBorders>
              <w:top w:val="single" w:sz="4" w:space="0" w:color="000000"/>
              <w:left w:val="single" w:sz="4" w:space="0" w:color="000000"/>
              <w:bottom w:val="single" w:sz="4" w:space="0" w:color="000000"/>
              <w:right w:val="single" w:sz="4" w:space="0" w:color="000000"/>
            </w:tcBorders>
          </w:tcPr>
          <w:p w14:paraId="7C950E0E" w14:textId="77777777" w:rsidR="00A97677" w:rsidRPr="00677BA4" w:rsidRDefault="00A97677" w:rsidP="00A97677">
            <w:pPr>
              <w:rPr>
                <w:rFonts w:eastAsia="Times New Roman" w:cs="Times New Roman"/>
                <w:sz w:val="22"/>
              </w:rPr>
            </w:pPr>
            <w:r w:rsidRPr="00677BA4">
              <w:rPr>
                <w:rFonts w:eastAsia="Times New Roman" w:cs="Times New Roman"/>
                <w:sz w:val="22"/>
              </w:rPr>
              <w:t>Dr. Gary Kinard, Ex-officio</w:t>
            </w:r>
          </w:p>
          <w:p w14:paraId="7D492A90" w14:textId="77777777" w:rsidR="00A97677" w:rsidRPr="00677BA4" w:rsidRDefault="00A97677" w:rsidP="00A97677">
            <w:pPr>
              <w:rPr>
                <w:rFonts w:eastAsia="Times New Roman" w:cs="Times New Roman"/>
                <w:sz w:val="22"/>
              </w:rPr>
            </w:pPr>
            <w:r w:rsidRPr="00677BA4">
              <w:rPr>
                <w:rFonts w:eastAsia="Times New Roman" w:cs="Times New Roman"/>
                <w:sz w:val="22"/>
              </w:rPr>
              <w:t>Research Leader</w:t>
            </w:r>
          </w:p>
          <w:p w14:paraId="7AF2E3B3" w14:textId="77777777" w:rsidR="00A97677" w:rsidRPr="00677BA4" w:rsidRDefault="00A97677" w:rsidP="00A97677">
            <w:pPr>
              <w:rPr>
                <w:rFonts w:eastAsia="Times New Roman" w:cs="Times New Roman"/>
                <w:sz w:val="22"/>
              </w:rPr>
            </w:pPr>
            <w:r w:rsidRPr="00677BA4">
              <w:rPr>
                <w:rFonts w:eastAsia="Times New Roman" w:cs="Times New Roman"/>
                <w:sz w:val="22"/>
              </w:rPr>
              <w:t>USDA-ARS</w:t>
            </w:r>
          </w:p>
          <w:p w14:paraId="531640F0" w14:textId="77777777" w:rsidR="00A97677" w:rsidRPr="00677BA4" w:rsidRDefault="00A97677" w:rsidP="00A97677">
            <w:pPr>
              <w:rPr>
                <w:rFonts w:eastAsia="Times New Roman" w:cs="Times New Roman"/>
                <w:sz w:val="22"/>
              </w:rPr>
            </w:pPr>
            <w:r w:rsidRPr="00677BA4">
              <w:rPr>
                <w:rFonts w:eastAsia="Times New Roman" w:cs="Times New Roman"/>
                <w:sz w:val="22"/>
              </w:rPr>
              <w:t>National Germplasm Resources Laboratory</w:t>
            </w:r>
          </w:p>
          <w:p w14:paraId="17C61B38" w14:textId="77777777" w:rsidR="00A97677" w:rsidRPr="00677BA4" w:rsidRDefault="00A97677" w:rsidP="00A97677">
            <w:pPr>
              <w:rPr>
                <w:rFonts w:eastAsia="Times New Roman" w:cs="Times New Roman"/>
                <w:sz w:val="22"/>
              </w:rPr>
            </w:pPr>
            <w:r w:rsidRPr="00677BA4">
              <w:rPr>
                <w:rFonts w:eastAsia="Times New Roman" w:cs="Times New Roman"/>
                <w:sz w:val="22"/>
              </w:rPr>
              <w:t>Beltsville, MD 20705</w:t>
            </w:r>
          </w:p>
          <w:p w14:paraId="4268F085" w14:textId="260EF9A1" w:rsidR="00A97677" w:rsidRPr="00677BA4" w:rsidRDefault="00A97677" w:rsidP="00A97677">
            <w:pPr>
              <w:ind w:left="194" w:hanging="180"/>
              <w:rPr>
                <w:rFonts w:eastAsia="Times New Roman" w:cs="Times New Roman"/>
                <w:sz w:val="22"/>
              </w:rPr>
            </w:pPr>
            <w:r w:rsidRPr="00677BA4">
              <w:rPr>
                <w:rFonts w:eastAsia="Times New Roman" w:cs="Times New Roman"/>
                <w:sz w:val="22"/>
              </w:rPr>
              <w:t>Gary.Kinard@usda.gov</w:t>
            </w:r>
          </w:p>
        </w:tc>
      </w:tr>
      <w:tr w:rsidR="00A97677" w:rsidRPr="00677BA4" w14:paraId="3B590521" w14:textId="77777777" w:rsidTr="00487D5A">
        <w:tblPrEx>
          <w:tblCellMar>
            <w:left w:w="258" w:type="dxa"/>
            <w:right w:w="258" w:type="dxa"/>
          </w:tblCellMar>
        </w:tblPrEx>
        <w:trPr>
          <w:cantSplit/>
        </w:trPr>
        <w:tc>
          <w:tcPr>
            <w:tcW w:w="4680" w:type="dxa"/>
            <w:tcBorders>
              <w:top w:val="single" w:sz="4" w:space="0" w:color="000000"/>
              <w:left w:val="single" w:sz="4" w:space="0" w:color="000000"/>
              <w:bottom w:val="single" w:sz="4" w:space="0" w:color="000000"/>
              <w:right w:val="single" w:sz="4" w:space="0" w:color="000000"/>
            </w:tcBorders>
          </w:tcPr>
          <w:p w14:paraId="7FC19966" w14:textId="77777777" w:rsidR="00A97677" w:rsidRPr="00677BA4" w:rsidRDefault="00A97677" w:rsidP="00A97677">
            <w:pPr>
              <w:autoSpaceDE w:val="0"/>
              <w:autoSpaceDN w:val="0"/>
              <w:adjustRightInd w:val="0"/>
              <w:ind w:left="192" w:right="114" w:hanging="192"/>
              <w:rPr>
                <w:rFonts w:eastAsia="Batang" w:cs="Times New Roman"/>
                <w:sz w:val="22"/>
                <w:lang w:eastAsia="ko-KR"/>
              </w:rPr>
            </w:pPr>
            <w:r w:rsidRPr="00677BA4">
              <w:rPr>
                <w:rFonts w:eastAsia="Batang" w:cs="Times New Roman"/>
                <w:sz w:val="22"/>
                <w:lang w:eastAsia="ko-KR"/>
              </w:rPr>
              <w:t xml:space="preserve">Dr. Jack Okamuro, Ex-officio </w:t>
            </w:r>
          </w:p>
          <w:p w14:paraId="4126E8D2" w14:textId="77777777" w:rsidR="00A97677" w:rsidRPr="00677BA4" w:rsidRDefault="00A97677" w:rsidP="00A97677">
            <w:pPr>
              <w:autoSpaceDE w:val="0"/>
              <w:autoSpaceDN w:val="0"/>
              <w:adjustRightInd w:val="0"/>
              <w:ind w:left="192" w:right="114" w:hanging="192"/>
              <w:rPr>
                <w:rFonts w:eastAsia="Batang" w:cs="Times New Roman"/>
                <w:sz w:val="22"/>
                <w:lang w:eastAsia="ko-KR"/>
              </w:rPr>
            </w:pPr>
            <w:r w:rsidRPr="00677BA4">
              <w:rPr>
                <w:rFonts w:eastAsia="Batang" w:cs="Times New Roman"/>
                <w:sz w:val="22"/>
                <w:lang w:eastAsia="ko-KR"/>
              </w:rPr>
              <w:t xml:space="preserve">USDA-ARS, NPS </w:t>
            </w:r>
          </w:p>
          <w:p w14:paraId="0CBEA96B" w14:textId="64D55272" w:rsidR="00A97677" w:rsidRPr="00677BA4" w:rsidRDefault="00A97677" w:rsidP="00A97677">
            <w:pPr>
              <w:autoSpaceDE w:val="0"/>
              <w:autoSpaceDN w:val="0"/>
              <w:adjustRightInd w:val="0"/>
              <w:ind w:left="192" w:right="114" w:hanging="192"/>
              <w:rPr>
                <w:rFonts w:eastAsia="Batang" w:cs="Times New Roman"/>
                <w:sz w:val="22"/>
                <w:lang w:eastAsia="ko-KR"/>
              </w:rPr>
            </w:pPr>
            <w:r w:rsidRPr="00677BA4">
              <w:rPr>
                <w:rFonts w:eastAsia="Batang" w:cs="Times New Roman"/>
                <w:sz w:val="22"/>
                <w:lang w:eastAsia="ko-KR"/>
              </w:rPr>
              <w:t>Nat</w:t>
            </w:r>
            <w:r>
              <w:rPr>
                <w:rFonts w:eastAsia="Batang" w:cs="Times New Roman"/>
                <w:sz w:val="22"/>
                <w:lang w:eastAsia="ko-KR"/>
              </w:rPr>
              <w:t>ional</w:t>
            </w:r>
            <w:r w:rsidRPr="00677BA4">
              <w:rPr>
                <w:rFonts w:eastAsia="Batang" w:cs="Times New Roman"/>
                <w:sz w:val="22"/>
                <w:lang w:eastAsia="ko-KR"/>
              </w:rPr>
              <w:t xml:space="preserve"> Prog</w:t>
            </w:r>
            <w:r>
              <w:rPr>
                <w:rFonts w:eastAsia="Batang" w:cs="Times New Roman"/>
                <w:sz w:val="22"/>
                <w:lang w:eastAsia="ko-KR"/>
              </w:rPr>
              <w:t>ram</w:t>
            </w:r>
            <w:r w:rsidRPr="00677BA4">
              <w:rPr>
                <w:rFonts w:eastAsia="Batang" w:cs="Times New Roman"/>
                <w:sz w:val="22"/>
                <w:lang w:eastAsia="ko-KR"/>
              </w:rPr>
              <w:t xml:space="preserve"> Leader</w:t>
            </w:r>
            <w:r>
              <w:rPr>
                <w:rFonts w:eastAsia="Batang" w:cs="Times New Roman"/>
                <w:sz w:val="22"/>
                <w:lang w:eastAsia="ko-KR"/>
              </w:rPr>
              <w:t>, Plant Biology</w:t>
            </w:r>
            <w:r w:rsidRPr="00677BA4">
              <w:rPr>
                <w:rFonts w:eastAsia="Batang" w:cs="Times New Roman"/>
                <w:sz w:val="22"/>
                <w:lang w:eastAsia="ko-KR"/>
              </w:rPr>
              <w:t xml:space="preserve"> </w:t>
            </w:r>
          </w:p>
          <w:p w14:paraId="09761B48" w14:textId="77777777" w:rsidR="00A97677" w:rsidRPr="00677BA4" w:rsidRDefault="00A97677" w:rsidP="00A97677">
            <w:pPr>
              <w:autoSpaceDE w:val="0"/>
              <w:autoSpaceDN w:val="0"/>
              <w:adjustRightInd w:val="0"/>
              <w:ind w:left="192" w:right="114" w:hanging="192"/>
              <w:rPr>
                <w:rFonts w:eastAsia="Batang" w:cs="Times New Roman"/>
                <w:sz w:val="22"/>
                <w:lang w:eastAsia="ko-KR"/>
              </w:rPr>
            </w:pPr>
            <w:r w:rsidRPr="00677BA4">
              <w:rPr>
                <w:rFonts w:eastAsia="Batang" w:cs="Times New Roman"/>
                <w:sz w:val="22"/>
                <w:lang w:eastAsia="ko-KR"/>
              </w:rPr>
              <w:t>5601 Sunnyside Avenue</w:t>
            </w:r>
          </w:p>
          <w:p w14:paraId="13014F7B" w14:textId="77777777" w:rsidR="00A97677" w:rsidRPr="00677BA4" w:rsidRDefault="00A97677" w:rsidP="00A97677">
            <w:pPr>
              <w:autoSpaceDE w:val="0"/>
              <w:autoSpaceDN w:val="0"/>
              <w:adjustRightInd w:val="0"/>
              <w:ind w:left="192" w:right="114" w:hanging="192"/>
              <w:rPr>
                <w:rFonts w:eastAsia="Batang" w:cs="Times New Roman"/>
                <w:sz w:val="22"/>
                <w:lang w:eastAsia="ko-KR"/>
              </w:rPr>
            </w:pPr>
            <w:r w:rsidRPr="00677BA4">
              <w:rPr>
                <w:rFonts w:eastAsia="Batang" w:cs="Times New Roman"/>
                <w:sz w:val="22"/>
                <w:lang w:eastAsia="ko-KR"/>
              </w:rPr>
              <w:t>Beltsville, MD 20705-5139</w:t>
            </w:r>
          </w:p>
          <w:p w14:paraId="3452EF9C" w14:textId="77777777" w:rsidR="00A97677" w:rsidRPr="00677BA4" w:rsidRDefault="00A97677" w:rsidP="00A97677">
            <w:pPr>
              <w:autoSpaceDE w:val="0"/>
              <w:autoSpaceDN w:val="0"/>
              <w:adjustRightInd w:val="0"/>
              <w:ind w:right="114"/>
              <w:rPr>
                <w:rFonts w:eastAsia="Batang" w:cs="Times New Roman"/>
                <w:sz w:val="22"/>
                <w:lang w:eastAsia="ko-KR"/>
              </w:rPr>
            </w:pPr>
            <w:r w:rsidRPr="00677BA4">
              <w:rPr>
                <w:rFonts w:eastAsia="Batang" w:cs="Times New Roman"/>
                <w:sz w:val="22"/>
                <w:lang w:eastAsia="ko-KR"/>
              </w:rPr>
              <w:t>Jack.Okamura@usda.gov</w:t>
            </w:r>
          </w:p>
        </w:tc>
        <w:tc>
          <w:tcPr>
            <w:tcW w:w="4410" w:type="dxa"/>
            <w:tcBorders>
              <w:top w:val="single" w:sz="4" w:space="0" w:color="000000"/>
              <w:left w:val="single" w:sz="4" w:space="0" w:color="000000"/>
              <w:bottom w:val="single" w:sz="4" w:space="0" w:color="000000"/>
              <w:right w:val="single" w:sz="4" w:space="0" w:color="000000"/>
            </w:tcBorders>
          </w:tcPr>
          <w:p w14:paraId="77EC3277" w14:textId="48CFBEC5" w:rsidR="00A97677" w:rsidRPr="00677BA4" w:rsidRDefault="00A97677" w:rsidP="00A97677">
            <w:pPr>
              <w:autoSpaceDE w:val="0"/>
              <w:autoSpaceDN w:val="0"/>
              <w:adjustRightInd w:val="0"/>
              <w:ind w:left="192" w:right="114" w:hanging="192"/>
              <w:rPr>
                <w:rFonts w:eastAsia="Batang" w:cs="Times New Roman"/>
                <w:sz w:val="22"/>
                <w:lang w:val="it-IT" w:eastAsia="ko-KR"/>
              </w:rPr>
            </w:pPr>
          </w:p>
        </w:tc>
      </w:tr>
    </w:tbl>
    <w:p w14:paraId="61268D3E" w14:textId="77777777" w:rsidR="00677BA4" w:rsidRPr="00677BA4" w:rsidRDefault="00677BA4" w:rsidP="00677BA4">
      <w:pPr>
        <w:spacing w:after="200" w:line="276" w:lineRule="auto"/>
        <w:rPr>
          <w:rFonts w:eastAsia="Times New Roman" w:cs="Times New Roman"/>
          <w:sz w:val="22"/>
        </w:rPr>
      </w:pPr>
    </w:p>
    <w:p w14:paraId="0C879DCC" w14:textId="77777777" w:rsidR="00677BA4" w:rsidRDefault="00677BA4"/>
    <w:sectPr w:rsidR="00677BA4" w:rsidSect="0038667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0F0C" w14:textId="77777777" w:rsidR="00CA4803" w:rsidRDefault="00CA4803" w:rsidP="00AC055C">
      <w:r>
        <w:separator/>
      </w:r>
    </w:p>
  </w:endnote>
  <w:endnote w:type="continuationSeparator" w:id="0">
    <w:p w14:paraId="55CE48C2" w14:textId="77777777" w:rsidR="00CA4803" w:rsidRDefault="00CA4803" w:rsidP="00AC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9412" w14:textId="77777777" w:rsidR="00CA4803" w:rsidRDefault="00CA4803" w:rsidP="00AC055C">
      <w:r>
        <w:separator/>
      </w:r>
    </w:p>
  </w:footnote>
  <w:footnote w:type="continuationSeparator" w:id="0">
    <w:p w14:paraId="50DA9A9D" w14:textId="77777777" w:rsidR="00CA4803" w:rsidRDefault="00CA4803" w:rsidP="00AC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52143"/>
      <w:docPartObj>
        <w:docPartGallery w:val="Page Numbers (Top of Page)"/>
        <w:docPartUnique/>
      </w:docPartObj>
    </w:sdtPr>
    <w:sdtEndPr>
      <w:rPr>
        <w:noProof/>
      </w:rPr>
    </w:sdtEndPr>
    <w:sdtContent>
      <w:p w14:paraId="50A7EDDB" w14:textId="6334EB3C" w:rsidR="00AC055C" w:rsidRDefault="00AC05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5610CE" w14:textId="77777777" w:rsidR="00AC055C" w:rsidRDefault="00AC0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F9"/>
    <w:rsid w:val="000201F9"/>
    <w:rsid w:val="000412DF"/>
    <w:rsid w:val="000463F4"/>
    <w:rsid w:val="000474A3"/>
    <w:rsid w:val="00052414"/>
    <w:rsid w:val="00052D1F"/>
    <w:rsid w:val="00056562"/>
    <w:rsid w:val="000573D3"/>
    <w:rsid w:val="00070960"/>
    <w:rsid w:val="00081F06"/>
    <w:rsid w:val="000848CC"/>
    <w:rsid w:val="00091435"/>
    <w:rsid w:val="0009639C"/>
    <w:rsid w:val="000C3365"/>
    <w:rsid w:val="000E535A"/>
    <w:rsid w:val="001624D0"/>
    <w:rsid w:val="0023359E"/>
    <w:rsid w:val="00242A20"/>
    <w:rsid w:val="002508C4"/>
    <w:rsid w:val="00272862"/>
    <w:rsid w:val="00276D67"/>
    <w:rsid w:val="00281FCB"/>
    <w:rsid w:val="00291632"/>
    <w:rsid w:val="002C7F5C"/>
    <w:rsid w:val="00330484"/>
    <w:rsid w:val="00333C2A"/>
    <w:rsid w:val="00371EF2"/>
    <w:rsid w:val="00381CB9"/>
    <w:rsid w:val="0038667B"/>
    <w:rsid w:val="003B71FD"/>
    <w:rsid w:val="003C1739"/>
    <w:rsid w:val="003E0DB8"/>
    <w:rsid w:val="003F136E"/>
    <w:rsid w:val="00411948"/>
    <w:rsid w:val="00434F3D"/>
    <w:rsid w:val="00445F46"/>
    <w:rsid w:val="00454F08"/>
    <w:rsid w:val="00456EF0"/>
    <w:rsid w:val="004B56E1"/>
    <w:rsid w:val="004C186A"/>
    <w:rsid w:val="004D72DE"/>
    <w:rsid w:val="00536155"/>
    <w:rsid w:val="00550FDB"/>
    <w:rsid w:val="00565F74"/>
    <w:rsid w:val="00587698"/>
    <w:rsid w:val="00592584"/>
    <w:rsid w:val="005B283B"/>
    <w:rsid w:val="005F34FA"/>
    <w:rsid w:val="006270DA"/>
    <w:rsid w:val="00677BA4"/>
    <w:rsid w:val="006A5533"/>
    <w:rsid w:val="006D11C1"/>
    <w:rsid w:val="007014B9"/>
    <w:rsid w:val="007109B1"/>
    <w:rsid w:val="00722C6A"/>
    <w:rsid w:val="00740E03"/>
    <w:rsid w:val="0076532B"/>
    <w:rsid w:val="0076546C"/>
    <w:rsid w:val="00770CC1"/>
    <w:rsid w:val="007732CB"/>
    <w:rsid w:val="00776238"/>
    <w:rsid w:val="007870CA"/>
    <w:rsid w:val="007961F2"/>
    <w:rsid w:val="007B22FE"/>
    <w:rsid w:val="007C5153"/>
    <w:rsid w:val="007D1EB6"/>
    <w:rsid w:val="007F40B0"/>
    <w:rsid w:val="00817F8E"/>
    <w:rsid w:val="008646A0"/>
    <w:rsid w:val="00866AE6"/>
    <w:rsid w:val="00893297"/>
    <w:rsid w:val="008A2746"/>
    <w:rsid w:val="008A665B"/>
    <w:rsid w:val="00932B14"/>
    <w:rsid w:val="00934935"/>
    <w:rsid w:val="009B2493"/>
    <w:rsid w:val="009E3B51"/>
    <w:rsid w:val="00A07FDA"/>
    <w:rsid w:val="00A240DC"/>
    <w:rsid w:val="00A26064"/>
    <w:rsid w:val="00A47772"/>
    <w:rsid w:val="00A51643"/>
    <w:rsid w:val="00A97677"/>
    <w:rsid w:val="00AC055C"/>
    <w:rsid w:val="00AF309B"/>
    <w:rsid w:val="00AF6AC5"/>
    <w:rsid w:val="00B06155"/>
    <w:rsid w:val="00B2099B"/>
    <w:rsid w:val="00B20D4C"/>
    <w:rsid w:val="00B75DCF"/>
    <w:rsid w:val="00B82E5C"/>
    <w:rsid w:val="00B97CE1"/>
    <w:rsid w:val="00BC5D82"/>
    <w:rsid w:val="00BC6FC6"/>
    <w:rsid w:val="00C13559"/>
    <w:rsid w:val="00C158DB"/>
    <w:rsid w:val="00C61B36"/>
    <w:rsid w:val="00CA4803"/>
    <w:rsid w:val="00CB1851"/>
    <w:rsid w:val="00D00EB0"/>
    <w:rsid w:val="00D3319B"/>
    <w:rsid w:val="00D808CB"/>
    <w:rsid w:val="00DA40F1"/>
    <w:rsid w:val="00DD607E"/>
    <w:rsid w:val="00DE5149"/>
    <w:rsid w:val="00DF6CE0"/>
    <w:rsid w:val="00E061CE"/>
    <w:rsid w:val="00E503D2"/>
    <w:rsid w:val="00E90F64"/>
    <w:rsid w:val="00EC497C"/>
    <w:rsid w:val="00ED4307"/>
    <w:rsid w:val="00F03116"/>
    <w:rsid w:val="00F06A6E"/>
    <w:rsid w:val="00F51195"/>
    <w:rsid w:val="00FB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DF11"/>
  <w15:chartTrackingRefBased/>
  <w15:docId w15:val="{2E2E24D0-49A5-413D-A060-32D3AE0D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559"/>
    <w:rPr>
      <w:color w:val="0563C1" w:themeColor="hyperlink"/>
      <w:u w:val="single"/>
    </w:rPr>
  </w:style>
  <w:style w:type="character" w:styleId="FollowedHyperlink">
    <w:name w:val="FollowedHyperlink"/>
    <w:basedOn w:val="DefaultParagraphFont"/>
    <w:uiPriority w:val="99"/>
    <w:semiHidden/>
    <w:unhideWhenUsed/>
    <w:rsid w:val="00B20D4C"/>
    <w:rPr>
      <w:color w:val="954F72" w:themeColor="followedHyperlink"/>
      <w:u w:val="single"/>
    </w:rPr>
  </w:style>
  <w:style w:type="character" w:styleId="UnresolvedMention">
    <w:name w:val="Unresolved Mention"/>
    <w:basedOn w:val="DefaultParagraphFont"/>
    <w:uiPriority w:val="99"/>
    <w:semiHidden/>
    <w:unhideWhenUsed/>
    <w:rsid w:val="00B20D4C"/>
    <w:rPr>
      <w:color w:val="605E5C"/>
      <w:shd w:val="clear" w:color="auto" w:fill="E1DFDD"/>
    </w:rPr>
  </w:style>
  <w:style w:type="character" w:styleId="CommentReference">
    <w:name w:val="annotation reference"/>
    <w:basedOn w:val="DefaultParagraphFont"/>
    <w:uiPriority w:val="99"/>
    <w:semiHidden/>
    <w:unhideWhenUsed/>
    <w:rsid w:val="003F136E"/>
    <w:rPr>
      <w:sz w:val="16"/>
      <w:szCs w:val="16"/>
    </w:rPr>
  </w:style>
  <w:style w:type="paragraph" w:styleId="CommentText">
    <w:name w:val="annotation text"/>
    <w:basedOn w:val="Normal"/>
    <w:link w:val="CommentTextChar"/>
    <w:uiPriority w:val="99"/>
    <w:unhideWhenUsed/>
    <w:rsid w:val="003F136E"/>
    <w:rPr>
      <w:sz w:val="20"/>
      <w:szCs w:val="20"/>
    </w:rPr>
  </w:style>
  <w:style w:type="character" w:customStyle="1" w:styleId="CommentTextChar">
    <w:name w:val="Comment Text Char"/>
    <w:basedOn w:val="DefaultParagraphFont"/>
    <w:link w:val="CommentText"/>
    <w:uiPriority w:val="99"/>
    <w:rsid w:val="003F136E"/>
    <w:rPr>
      <w:sz w:val="20"/>
      <w:szCs w:val="20"/>
    </w:rPr>
  </w:style>
  <w:style w:type="paragraph" w:styleId="CommentSubject">
    <w:name w:val="annotation subject"/>
    <w:basedOn w:val="CommentText"/>
    <w:next w:val="CommentText"/>
    <w:link w:val="CommentSubjectChar"/>
    <w:uiPriority w:val="99"/>
    <w:semiHidden/>
    <w:unhideWhenUsed/>
    <w:rsid w:val="003F136E"/>
    <w:rPr>
      <w:b/>
      <w:bCs/>
    </w:rPr>
  </w:style>
  <w:style w:type="character" w:customStyle="1" w:styleId="CommentSubjectChar">
    <w:name w:val="Comment Subject Char"/>
    <w:basedOn w:val="CommentTextChar"/>
    <w:link w:val="CommentSubject"/>
    <w:uiPriority w:val="99"/>
    <w:semiHidden/>
    <w:rsid w:val="003F136E"/>
    <w:rPr>
      <w:b/>
      <w:bCs/>
      <w:sz w:val="20"/>
      <w:szCs w:val="20"/>
    </w:rPr>
  </w:style>
  <w:style w:type="paragraph" w:styleId="Header">
    <w:name w:val="header"/>
    <w:basedOn w:val="Normal"/>
    <w:link w:val="HeaderChar"/>
    <w:uiPriority w:val="99"/>
    <w:unhideWhenUsed/>
    <w:rsid w:val="00AC055C"/>
    <w:pPr>
      <w:tabs>
        <w:tab w:val="center" w:pos="4680"/>
        <w:tab w:val="right" w:pos="9360"/>
      </w:tabs>
    </w:pPr>
  </w:style>
  <w:style w:type="character" w:customStyle="1" w:styleId="HeaderChar">
    <w:name w:val="Header Char"/>
    <w:basedOn w:val="DefaultParagraphFont"/>
    <w:link w:val="Header"/>
    <w:uiPriority w:val="99"/>
    <w:rsid w:val="00AC055C"/>
  </w:style>
  <w:style w:type="paragraph" w:styleId="Footer">
    <w:name w:val="footer"/>
    <w:basedOn w:val="Normal"/>
    <w:link w:val="FooterChar"/>
    <w:uiPriority w:val="99"/>
    <w:unhideWhenUsed/>
    <w:rsid w:val="00AC055C"/>
    <w:pPr>
      <w:tabs>
        <w:tab w:val="center" w:pos="4680"/>
        <w:tab w:val="right" w:pos="9360"/>
      </w:tabs>
    </w:pPr>
  </w:style>
  <w:style w:type="character" w:customStyle="1" w:styleId="FooterChar">
    <w:name w:val="Footer Char"/>
    <w:basedOn w:val="DefaultParagraphFont"/>
    <w:link w:val="Footer"/>
    <w:uiPriority w:val="99"/>
    <w:rsid w:val="00AC055C"/>
  </w:style>
  <w:style w:type="paragraph" w:styleId="Revision">
    <w:name w:val="Revision"/>
    <w:hidden/>
    <w:uiPriority w:val="99"/>
    <w:semiHidden/>
    <w:rsid w:val="005B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398305">
      <w:bodyDiv w:val="1"/>
      <w:marLeft w:val="0"/>
      <w:marRight w:val="0"/>
      <w:marTop w:val="0"/>
      <w:marBottom w:val="0"/>
      <w:divBdr>
        <w:top w:val="none" w:sz="0" w:space="0" w:color="auto"/>
        <w:left w:val="none" w:sz="0" w:space="0" w:color="auto"/>
        <w:bottom w:val="none" w:sz="0" w:space="0" w:color="auto"/>
        <w:right w:val="none" w:sz="0" w:space="0" w:color="auto"/>
      </w:divBdr>
    </w:div>
    <w:div w:id="1533612307">
      <w:bodyDiv w:val="1"/>
      <w:marLeft w:val="0"/>
      <w:marRight w:val="0"/>
      <w:marTop w:val="0"/>
      <w:marBottom w:val="0"/>
      <w:divBdr>
        <w:top w:val="none" w:sz="0" w:space="0" w:color="auto"/>
        <w:left w:val="none" w:sz="0" w:space="0" w:color="auto"/>
        <w:bottom w:val="none" w:sz="0" w:space="0" w:color="auto"/>
        <w:right w:val="none" w:sz="0" w:space="0" w:color="auto"/>
      </w:divBdr>
    </w:div>
    <w:div w:id="18406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genebanktraining.colostate.edu/trainingmateria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in-u.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Eizenga, Georgia</dc:creator>
  <cp:keywords/>
  <dc:description/>
  <cp:lastModifiedBy>Eizenga, Georgia - REE-ARS</cp:lastModifiedBy>
  <cp:revision>2</cp:revision>
  <cp:lastPrinted>2023-02-17T23:07:00Z</cp:lastPrinted>
  <dcterms:created xsi:type="dcterms:W3CDTF">2023-05-17T21:07:00Z</dcterms:created>
  <dcterms:modified xsi:type="dcterms:W3CDTF">2023-05-17T21:07:00Z</dcterms:modified>
</cp:coreProperties>
</file>